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6ED" w:rsidRDefault="009426ED" w:rsidP="009426ED">
      <w:pPr>
        <w:pStyle w:val="NormalWeb"/>
        <w:shd w:val="clear" w:color="auto" w:fill="FFFFFF"/>
        <w:spacing w:before="300" w:beforeAutospacing="0" w:after="150" w:afterAutospacing="0" w:line="285" w:lineRule="atLeast"/>
        <w:ind w:left="1275"/>
        <w:jc w:val="center"/>
        <w:rPr>
          <w:rFonts w:ascii="Arial" w:hAnsi="Arial" w:cs="Arial"/>
          <w:color w:val="232323"/>
          <w:szCs w:val="20"/>
        </w:rPr>
      </w:pPr>
      <w:r w:rsidRPr="009426ED">
        <w:rPr>
          <w:rFonts w:ascii="Arial" w:hAnsi="Arial" w:cs="Arial"/>
          <w:color w:val="232323"/>
          <w:szCs w:val="20"/>
        </w:rPr>
        <w:t>CONVITE À APRESENTAÇÃO DE MANIFESTAÇÃO DE INTERESSE 007/2016</w:t>
      </w:r>
      <w:r w:rsidRPr="009426ED">
        <w:rPr>
          <w:rFonts w:ascii="Arial" w:hAnsi="Arial" w:cs="Arial"/>
          <w:color w:val="232323"/>
          <w:szCs w:val="20"/>
        </w:rPr>
        <w:br/>
        <w:t>SERVIÇOS DE CONSULTORIA</w:t>
      </w:r>
    </w:p>
    <w:p w:rsidR="009426ED" w:rsidRDefault="009426ED" w:rsidP="009426ED">
      <w:pPr>
        <w:pStyle w:val="NormalWeb"/>
        <w:shd w:val="clear" w:color="auto" w:fill="FFFFFF"/>
        <w:spacing w:before="300" w:beforeAutospacing="0" w:after="150" w:afterAutospacing="0" w:line="285" w:lineRule="atLeast"/>
        <w:ind w:left="1275"/>
        <w:jc w:val="center"/>
        <w:rPr>
          <w:rFonts w:ascii="Arial" w:hAnsi="Arial" w:cs="Arial"/>
          <w:color w:val="232323"/>
          <w:szCs w:val="20"/>
        </w:rPr>
      </w:pPr>
      <w:r w:rsidRPr="009426ED">
        <w:rPr>
          <w:rFonts w:ascii="Arial" w:hAnsi="Arial" w:cs="Arial"/>
          <w:color w:val="232323"/>
          <w:szCs w:val="20"/>
        </w:rPr>
        <w:br/>
      </w:r>
      <w:proofErr w:type="spellStart"/>
      <w:r w:rsidRPr="009426ED">
        <w:rPr>
          <w:rFonts w:ascii="Arial" w:hAnsi="Arial" w:cs="Arial"/>
          <w:color w:val="232323"/>
          <w:szCs w:val="20"/>
        </w:rPr>
        <w:t>BRASILPrograma</w:t>
      </w:r>
      <w:proofErr w:type="spellEnd"/>
      <w:r w:rsidRPr="009426ED">
        <w:rPr>
          <w:rFonts w:ascii="Arial" w:hAnsi="Arial" w:cs="Arial"/>
          <w:color w:val="232323"/>
          <w:szCs w:val="20"/>
        </w:rPr>
        <w:t xml:space="preserve"> de Oportunidade e Direitos do Estado do Rio Grande do </w:t>
      </w:r>
      <w:proofErr w:type="spellStart"/>
      <w:r w:rsidRPr="009426ED">
        <w:rPr>
          <w:rFonts w:ascii="Arial" w:hAnsi="Arial" w:cs="Arial"/>
          <w:color w:val="232323"/>
          <w:szCs w:val="20"/>
        </w:rPr>
        <w:t>SulEmpréstimo</w:t>
      </w:r>
      <w:proofErr w:type="spellEnd"/>
      <w:r w:rsidRPr="009426ED">
        <w:rPr>
          <w:rFonts w:ascii="Arial" w:hAnsi="Arial" w:cs="Arial"/>
          <w:color w:val="232323"/>
          <w:szCs w:val="20"/>
        </w:rPr>
        <w:t xml:space="preserve"> nº: 3241/OC-BR Nome do Processo de Seleção: Seleção Baseada na Qualidade do Consultor – SQC – GN 2350-9 do Banco Interamericano de Desenvolvimento – </w:t>
      </w:r>
      <w:proofErr w:type="spellStart"/>
      <w:r w:rsidRPr="009426ED">
        <w:rPr>
          <w:rFonts w:ascii="Arial" w:hAnsi="Arial" w:cs="Arial"/>
          <w:color w:val="232323"/>
          <w:szCs w:val="20"/>
        </w:rPr>
        <w:t>BIDReferência</w:t>
      </w:r>
      <w:proofErr w:type="spellEnd"/>
      <w:r>
        <w:rPr>
          <w:rFonts w:ascii="Arial" w:hAnsi="Arial" w:cs="Arial"/>
          <w:color w:val="232323"/>
          <w:szCs w:val="20"/>
        </w:rPr>
        <w:t xml:space="preserve"> nº.2.4. </w:t>
      </w:r>
      <w:proofErr w:type="gramStart"/>
      <w:r>
        <w:rPr>
          <w:rFonts w:ascii="Arial" w:hAnsi="Arial" w:cs="Arial"/>
          <w:color w:val="232323"/>
          <w:szCs w:val="20"/>
        </w:rPr>
        <w:t>do</w:t>
      </w:r>
      <w:proofErr w:type="gramEnd"/>
      <w:r>
        <w:rPr>
          <w:rFonts w:ascii="Arial" w:hAnsi="Arial" w:cs="Arial"/>
          <w:color w:val="232323"/>
          <w:szCs w:val="20"/>
        </w:rPr>
        <w:t xml:space="preserve"> Plano de Aquisições.</w:t>
      </w:r>
    </w:p>
    <w:p w:rsidR="009426ED" w:rsidRPr="009426ED" w:rsidRDefault="009426ED" w:rsidP="009426ED">
      <w:pPr>
        <w:pStyle w:val="NormalWeb"/>
        <w:shd w:val="clear" w:color="auto" w:fill="FFFFFF"/>
        <w:spacing w:before="300" w:beforeAutospacing="0" w:after="150" w:afterAutospacing="0" w:line="285" w:lineRule="atLeast"/>
        <w:ind w:left="1275"/>
        <w:jc w:val="center"/>
        <w:rPr>
          <w:rFonts w:ascii="Arial" w:hAnsi="Arial" w:cs="Arial"/>
          <w:color w:val="232323"/>
          <w:szCs w:val="20"/>
        </w:rPr>
      </w:pPr>
      <w:r w:rsidRPr="009426ED">
        <w:rPr>
          <w:rFonts w:ascii="Arial" w:hAnsi="Arial" w:cs="Arial"/>
          <w:color w:val="232323"/>
          <w:szCs w:val="20"/>
        </w:rPr>
        <w:br/>
        <w:t>A Secretaria da Justiça e dos Direitos Humanos do Rio Grande do Sul – SJDH/RS - solicitou um financiamento do Banco Interamericano de Desenvolvimento (BID), e propõe a utilizar parte dos recursos para contratação de serviços de Consultoria.</w:t>
      </w:r>
      <w:r w:rsidRPr="009426ED">
        <w:rPr>
          <w:rFonts w:ascii="Arial" w:hAnsi="Arial" w:cs="Arial"/>
          <w:color w:val="232323"/>
          <w:szCs w:val="20"/>
        </w:rPr>
        <w:br/>
        <w:t>Os serviços da consultoria serão para elaboração do Projeto Executivo da Delegacia do Bairro Lomba do Pinheiro em Porto Alegre/RS.</w:t>
      </w:r>
    </w:p>
    <w:p w:rsidR="009426ED" w:rsidRPr="009426ED" w:rsidRDefault="009426ED" w:rsidP="009426ED">
      <w:pPr>
        <w:pStyle w:val="NormalWeb"/>
        <w:shd w:val="clear" w:color="auto" w:fill="FFFFFF"/>
        <w:spacing w:before="300" w:beforeAutospacing="0" w:after="150" w:afterAutospacing="0" w:line="285" w:lineRule="atLeast"/>
        <w:ind w:left="1275"/>
        <w:jc w:val="center"/>
        <w:rPr>
          <w:rFonts w:ascii="Arial" w:hAnsi="Arial" w:cs="Arial"/>
          <w:color w:val="232323"/>
          <w:szCs w:val="20"/>
        </w:rPr>
      </w:pPr>
      <w:bookmarkStart w:id="0" w:name="_GoBack"/>
      <w:bookmarkEnd w:id="0"/>
      <w:r w:rsidRPr="009426ED">
        <w:rPr>
          <w:rFonts w:ascii="Arial" w:hAnsi="Arial" w:cs="Arial"/>
          <w:color w:val="232323"/>
          <w:szCs w:val="20"/>
        </w:rPr>
        <w:br/>
        <w:t xml:space="preserve">O objeto da presente seleção, mais especificamente, é a contratação de empresa para a elaboração de Projeto Arquitetônico Básico e Executivo da 21º Delegacia de Polícia e Base Comunitária. Projeto Básico (anteprojeto, projeto legal) e executivo do arquitetônico, estrutural, </w:t>
      </w:r>
      <w:proofErr w:type="spellStart"/>
      <w:r w:rsidRPr="009426ED">
        <w:rPr>
          <w:rFonts w:ascii="Arial" w:hAnsi="Arial" w:cs="Arial"/>
          <w:color w:val="232323"/>
          <w:szCs w:val="20"/>
        </w:rPr>
        <w:t>hidrossanitário</w:t>
      </w:r>
      <w:proofErr w:type="spellEnd"/>
      <w:r w:rsidRPr="009426ED">
        <w:rPr>
          <w:rFonts w:ascii="Arial" w:hAnsi="Arial" w:cs="Arial"/>
          <w:color w:val="232323"/>
          <w:szCs w:val="20"/>
        </w:rPr>
        <w:t>, elétrico, lógico, telefonia, SPDA, PPCI, sistemas de segurança – CFTV e paisagismo, com a apresentação de Planilha Orçamentária Global, de uma obra nova de delegacia de polícia cidadão integrada a uma base comunitária, com 700,00m², implantado em um terreno de 2.696,00 m². A empresa contratada deverá entregar ao Contratante os Projetos Arquitetônicos e Complementares Executivos da 21ª Delegacia de Polícia e Base Comunitária, atendendo todas as necessidades de uma Delegacia Cidadã, onde os serviços técnicos de segurança se harmonizem com os da Base Comunitária. Estes projetos deverão ser elaborados considerando todas as normas legais e salvaguardas ambientais pertinentes a este tipo de construção. Ademais, as infraestruturas a serem desenhadas deverão ser ambientalmente amigáveis e de fácil operação e manutenção, sugerindo alternativas de sistemas construtivos visando praticidade, economicidade de custos e tempo de execução. Apresentando alternativas e justificativas para escolha entre os sistemas construtivos convencional, misto e modulado.</w:t>
      </w:r>
      <w:r w:rsidRPr="009426ED">
        <w:rPr>
          <w:rFonts w:ascii="Arial" w:hAnsi="Arial" w:cs="Arial"/>
          <w:color w:val="232323"/>
          <w:szCs w:val="20"/>
        </w:rPr>
        <w:br/>
        <w:t xml:space="preserve"> Diante disso, a SJDH/RS convida empresas e/ou instituições de consultoria elegíveis para apresentar sua manifestação de interesse em prestar os Serviços citados. Os consultores interessados deverão fornecer informações que demonstrem suas </w:t>
      </w:r>
      <w:r w:rsidRPr="009426ED">
        <w:rPr>
          <w:rFonts w:ascii="Arial" w:hAnsi="Arial" w:cs="Arial"/>
          <w:color w:val="232323"/>
          <w:szCs w:val="20"/>
        </w:rPr>
        <w:lastRenderedPageBreak/>
        <w:t xml:space="preserve">qualificações para fornecer os serviços (folhetos, descrição de trabalhos similares no setor público e privado, experiência em condições similares, disponibilidade de pessoal que tenha os conhecimentos pertinentes, </w:t>
      </w:r>
      <w:proofErr w:type="spellStart"/>
      <w:r w:rsidRPr="009426ED">
        <w:rPr>
          <w:rFonts w:ascii="Arial" w:hAnsi="Arial" w:cs="Arial"/>
          <w:color w:val="232323"/>
          <w:szCs w:val="20"/>
        </w:rPr>
        <w:t>etc</w:t>
      </w:r>
      <w:proofErr w:type="spellEnd"/>
      <w:r w:rsidRPr="009426ED">
        <w:rPr>
          <w:rFonts w:ascii="Arial" w:hAnsi="Arial" w:cs="Arial"/>
          <w:color w:val="232323"/>
          <w:szCs w:val="20"/>
        </w:rPr>
        <w:t>).</w:t>
      </w:r>
      <w:r w:rsidRPr="009426ED">
        <w:rPr>
          <w:rFonts w:ascii="Arial" w:hAnsi="Arial" w:cs="Arial"/>
          <w:color w:val="232323"/>
          <w:szCs w:val="20"/>
        </w:rPr>
        <w:br/>
        <w:t>As empresas serão selecionadas de acordo com os procedimentos estabelecidos nas Políticas para Seleção e Contratação de Consultores Financiadas pelo Banco Interamericano de Desenvolvimento GN 2350-9, e está aberta a todas as empresas elegíveis, conforme definido nestas políticas. </w:t>
      </w:r>
      <w:r w:rsidRPr="009426ED">
        <w:rPr>
          <w:rFonts w:ascii="Arial" w:hAnsi="Arial" w:cs="Arial"/>
          <w:color w:val="232323"/>
          <w:szCs w:val="20"/>
        </w:rPr>
        <w:br/>
        <w:t xml:space="preserve">Maiores informações podem ser obtidas na Comissão Especial de Licitações – CEL/EP da Secretaria da Justiça e dos Direitos Humanos/RS, nos dias de expediente, no período das 09h às 18h00, na Avenida Borges de Medeiros 1501 – 11º Andar - </w:t>
      </w:r>
      <w:proofErr w:type="spellStart"/>
      <w:r w:rsidRPr="009426ED">
        <w:rPr>
          <w:rFonts w:ascii="Arial" w:hAnsi="Arial" w:cs="Arial"/>
          <w:color w:val="232323"/>
          <w:szCs w:val="20"/>
        </w:rPr>
        <w:t>Cep</w:t>
      </w:r>
      <w:proofErr w:type="spellEnd"/>
      <w:r w:rsidRPr="009426ED">
        <w:rPr>
          <w:rFonts w:ascii="Arial" w:hAnsi="Arial" w:cs="Arial"/>
          <w:color w:val="232323"/>
          <w:szCs w:val="20"/>
        </w:rPr>
        <w:t>: 90119-900- em Porto Alegre/RS.</w:t>
      </w:r>
    </w:p>
    <w:p w:rsidR="009426ED" w:rsidRPr="009426ED" w:rsidRDefault="009426ED" w:rsidP="009426ED">
      <w:pPr>
        <w:pStyle w:val="NormalWeb"/>
        <w:shd w:val="clear" w:color="auto" w:fill="FFFFFF"/>
        <w:spacing w:before="300" w:beforeAutospacing="0" w:after="150" w:afterAutospacing="0" w:line="285" w:lineRule="atLeast"/>
        <w:ind w:left="1275"/>
        <w:jc w:val="center"/>
        <w:rPr>
          <w:rFonts w:ascii="Arial" w:hAnsi="Arial" w:cs="Arial"/>
          <w:color w:val="232323"/>
          <w:szCs w:val="20"/>
        </w:rPr>
      </w:pPr>
      <w:r w:rsidRPr="009426ED">
        <w:rPr>
          <w:rFonts w:ascii="Arial" w:hAnsi="Arial" w:cs="Arial"/>
          <w:color w:val="232323"/>
          <w:szCs w:val="20"/>
        </w:rPr>
        <w:t>As Manifestações de Interesse, juntamente com os documentos comprobatórios da experiência e qualificação, até 16/09/2016 às 17h00, horário de Brasília, deverão ser encaminhadas para: 1) o correio eletrônico</w:t>
      </w:r>
      <w:hyperlink r:id="rId4" w:history="1">
        <w:r w:rsidRPr="009426ED">
          <w:rPr>
            <w:rStyle w:val="apple-converted-space"/>
            <w:rFonts w:ascii="Arial" w:hAnsi="Arial" w:cs="Arial"/>
            <w:color w:val="0066CC"/>
            <w:szCs w:val="20"/>
          </w:rPr>
          <w:t> </w:t>
        </w:r>
        <w:r w:rsidRPr="009426ED">
          <w:rPr>
            <w:rStyle w:val="Hyperlink"/>
            <w:rFonts w:ascii="Arial" w:hAnsi="Arial" w:cs="Arial"/>
            <w:color w:val="0066CC"/>
            <w:szCs w:val="20"/>
          </w:rPr>
          <w:t>sqc-delegacia@sjdh.rs.gov.br</w:t>
        </w:r>
      </w:hyperlink>
      <w:r w:rsidRPr="009426ED">
        <w:rPr>
          <w:rFonts w:ascii="Arial" w:hAnsi="Arial" w:cs="Arial"/>
          <w:color w:val="232323"/>
          <w:szCs w:val="20"/>
        </w:rPr>
        <w:t xml:space="preserve">; ou 2) por meio físico, no Protocolo da Secretaria da Justiça e dos Direitos Humanos,    Avenida Borges de Medeiros 1501 – 11º Andar - </w:t>
      </w:r>
      <w:proofErr w:type="spellStart"/>
      <w:r w:rsidRPr="009426ED">
        <w:rPr>
          <w:rFonts w:ascii="Arial" w:hAnsi="Arial" w:cs="Arial"/>
          <w:color w:val="232323"/>
          <w:szCs w:val="20"/>
        </w:rPr>
        <w:t>Cep</w:t>
      </w:r>
      <w:proofErr w:type="spellEnd"/>
      <w:r w:rsidRPr="009426ED">
        <w:rPr>
          <w:rFonts w:ascii="Arial" w:hAnsi="Arial" w:cs="Arial"/>
          <w:color w:val="232323"/>
          <w:szCs w:val="20"/>
        </w:rPr>
        <w:t>: 90119-900- em Porto Alegre/RS, em envelope fechado/lacrado, direcionado à Comissão Especial de Licitações.</w:t>
      </w:r>
    </w:p>
    <w:p w:rsidR="009426ED" w:rsidRPr="009426ED" w:rsidRDefault="009426ED" w:rsidP="009426ED">
      <w:pPr>
        <w:pStyle w:val="NormalWeb"/>
        <w:shd w:val="clear" w:color="auto" w:fill="FFFFFF"/>
        <w:spacing w:before="300" w:beforeAutospacing="0" w:after="150" w:afterAutospacing="0" w:line="285" w:lineRule="atLeast"/>
        <w:ind w:left="1275"/>
        <w:jc w:val="center"/>
        <w:rPr>
          <w:rFonts w:ascii="Arial" w:hAnsi="Arial" w:cs="Arial"/>
          <w:color w:val="232323"/>
          <w:szCs w:val="20"/>
        </w:rPr>
      </w:pPr>
      <w:r w:rsidRPr="009426ED">
        <w:rPr>
          <w:rFonts w:ascii="Arial" w:hAnsi="Arial" w:cs="Arial"/>
          <w:color w:val="232323"/>
          <w:szCs w:val="20"/>
        </w:rPr>
        <w:br/>
        <w:t xml:space="preserve"> Antônio </w:t>
      </w:r>
      <w:proofErr w:type="spellStart"/>
      <w:r w:rsidRPr="009426ED">
        <w:rPr>
          <w:rFonts w:ascii="Arial" w:hAnsi="Arial" w:cs="Arial"/>
          <w:color w:val="232323"/>
          <w:szCs w:val="20"/>
        </w:rPr>
        <w:t>Lavall</w:t>
      </w:r>
      <w:proofErr w:type="spellEnd"/>
    </w:p>
    <w:p w:rsidR="009426ED" w:rsidRPr="009426ED" w:rsidRDefault="009426ED" w:rsidP="009426ED">
      <w:pPr>
        <w:pStyle w:val="NormalWeb"/>
        <w:shd w:val="clear" w:color="auto" w:fill="FFFFFF"/>
        <w:spacing w:before="300" w:beforeAutospacing="0" w:after="150" w:afterAutospacing="0" w:line="285" w:lineRule="atLeast"/>
        <w:ind w:left="1275"/>
        <w:jc w:val="center"/>
        <w:rPr>
          <w:rFonts w:ascii="Arial" w:hAnsi="Arial" w:cs="Arial"/>
          <w:color w:val="232323"/>
          <w:szCs w:val="20"/>
        </w:rPr>
      </w:pPr>
      <w:r w:rsidRPr="009426ED">
        <w:rPr>
          <w:rFonts w:ascii="Arial" w:hAnsi="Arial" w:cs="Arial"/>
          <w:color w:val="232323"/>
          <w:szCs w:val="20"/>
        </w:rPr>
        <w:t>Presidente da Comissão Especial de Licitações</w:t>
      </w:r>
      <w:r w:rsidRPr="009426ED">
        <w:rPr>
          <w:rFonts w:ascii="Arial" w:hAnsi="Arial" w:cs="Arial"/>
          <w:color w:val="232323"/>
          <w:szCs w:val="20"/>
        </w:rPr>
        <w:t xml:space="preserve"> </w:t>
      </w:r>
      <w:r w:rsidRPr="009426ED">
        <w:rPr>
          <w:rFonts w:ascii="Arial" w:hAnsi="Arial" w:cs="Arial"/>
          <w:color w:val="232323"/>
          <w:szCs w:val="20"/>
        </w:rPr>
        <w:t>Secretaria da Justiça e dos Direitos Humanos</w:t>
      </w:r>
    </w:p>
    <w:p w:rsidR="00D31D0C" w:rsidRPr="00F238F4" w:rsidRDefault="00D31D0C" w:rsidP="00F238F4"/>
    <w:sectPr w:rsidR="00D31D0C" w:rsidRPr="00F238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F9"/>
    <w:rsid w:val="000201E4"/>
    <w:rsid w:val="00043E48"/>
    <w:rsid w:val="001F49AB"/>
    <w:rsid w:val="003D51CD"/>
    <w:rsid w:val="00477E49"/>
    <w:rsid w:val="004C2F9D"/>
    <w:rsid w:val="007A06D7"/>
    <w:rsid w:val="008573F9"/>
    <w:rsid w:val="009426ED"/>
    <w:rsid w:val="00AE6ECA"/>
    <w:rsid w:val="00B67A4C"/>
    <w:rsid w:val="00C769F7"/>
    <w:rsid w:val="00CB2533"/>
    <w:rsid w:val="00D31D0C"/>
    <w:rsid w:val="00DA5860"/>
    <w:rsid w:val="00E67C54"/>
    <w:rsid w:val="00F238F4"/>
    <w:rsid w:val="00F91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DDD6"/>
  <w15:chartTrackingRefBased/>
  <w15:docId w15:val="{460382B3-7B82-42E7-9E42-2B8C6CBB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573F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573F9"/>
    <w:rPr>
      <w:b/>
      <w:bCs/>
    </w:rPr>
  </w:style>
  <w:style w:type="character" w:customStyle="1" w:styleId="apple-converted-space">
    <w:name w:val="apple-converted-space"/>
    <w:basedOn w:val="Fontepargpadro"/>
    <w:rsid w:val="008573F9"/>
  </w:style>
  <w:style w:type="character" w:styleId="Hyperlink">
    <w:name w:val="Hyperlink"/>
    <w:basedOn w:val="Fontepargpadro"/>
    <w:uiPriority w:val="99"/>
    <w:unhideWhenUsed/>
    <w:rsid w:val="00B67A4C"/>
    <w:rPr>
      <w:color w:val="0000FF"/>
      <w:u w:val="single"/>
    </w:rPr>
  </w:style>
  <w:style w:type="paragraph" w:customStyle="1" w:styleId="default">
    <w:name w:val="default"/>
    <w:basedOn w:val="Normal"/>
    <w:rsid w:val="003D51C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AE6E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3847">
      <w:bodyDiv w:val="1"/>
      <w:marLeft w:val="0"/>
      <w:marRight w:val="0"/>
      <w:marTop w:val="0"/>
      <w:marBottom w:val="0"/>
      <w:divBdr>
        <w:top w:val="none" w:sz="0" w:space="0" w:color="auto"/>
        <w:left w:val="none" w:sz="0" w:space="0" w:color="auto"/>
        <w:bottom w:val="none" w:sz="0" w:space="0" w:color="auto"/>
        <w:right w:val="none" w:sz="0" w:space="0" w:color="auto"/>
      </w:divBdr>
    </w:div>
    <w:div w:id="70976682">
      <w:bodyDiv w:val="1"/>
      <w:marLeft w:val="0"/>
      <w:marRight w:val="0"/>
      <w:marTop w:val="0"/>
      <w:marBottom w:val="0"/>
      <w:divBdr>
        <w:top w:val="none" w:sz="0" w:space="0" w:color="auto"/>
        <w:left w:val="none" w:sz="0" w:space="0" w:color="auto"/>
        <w:bottom w:val="none" w:sz="0" w:space="0" w:color="auto"/>
        <w:right w:val="none" w:sz="0" w:space="0" w:color="auto"/>
      </w:divBdr>
    </w:div>
    <w:div w:id="175190010">
      <w:bodyDiv w:val="1"/>
      <w:marLeft w:val="0"/>
      <w:marRight w:val="0"/>
      <w:marTop w:val="0"/>
      <w:marBottom w:val="0"/>
      <w:divBdr>
        <w:top w:val="none" w:sz="0" w:space="0" w:color="auto"/>
        <w:left w:val="none" w:sz="0" w:space="0" w:color="auto"/>
        <w:bottom w:val="none" w:sz="0" w:space="0" w:color="auto"/>
        <w:right w:val="none" w:sz="0" w:space="0" w:color="auto"/>
      </w:divBdr>
    </w:div>
    <w:div w:id="225116896">
      <w:bodyDiv w:val="1"/>
      <w:marLeft w:val="0"/>
      <w:marRight w:val="0"/>
      <w:marTop w:val="0"/>
      <w:marBottom w:val="0"/>
      <w:divBdr>
        <w:top w:val="none" w:sz="0" w:space="0" w:color="auto"/>
        <w:left w:val="none" w:sz="0" w:space="0" w:color="auto"/>
        <w:bottom w:val="none" w:sz="0" w:space="0" w:color="auto"/>
        <w:right w:val="none" w:sz="0" w:space="0" w:color="auto"/>
      </w:divBdr>
    </w:div>
    <w:div w:id="245530304">
      <w:bodyDiv w:val="1"/>
      <w:marLeft w:val="0"/>
      <w:marRight w:val="0"/>
      <w:marTop w:val="0"/>
      <w:marBottom w:val="0"/>
      <w:divBdr>
        <w:top w:val="none" w:sz="0" w:space="0" w:color="auto"/>
        <w:left w:val="none" w:sz="0" w:space="0" w:color="auto"/>
        <w:bottom w:val="none" w:sz="0" w:space="0" w:color="auto"/>
        <w:right w:val="none" w:sz="0" w:space="0" w:color="auto"/>
      </w:divBdr>
    </w:div>
    <w:div w:id="306058645">
      <w:bodyDiv w:val="1"/>
      <w:marLeft w:val="0"/>
      <w:marRight w:val="0"/>
      <w:marTop w:val="0"/>
      <w:marBottom w:val="0"/>
      <w:divBdr>
        <w:top w:val="none" w:sz="0" w:space="0" w:color="auto"/>
        <w:left w:val="none" w:sz="0" w:space="0" w:color="auto"/>
        <w:bottom w:val="none" w:sz="0" w:space="0" w:color="auto"/>
        <w:right w:val="none" w:sz="0" w:space="0" w:color="auto"/>
      </w:divBdr>
    </w:div>
    <w:div w:id="775053343">
      <w:bodyDiv w:val="1"/>
      <w:marLeft w:val="0"/>
      <w:marRight w:val="0"/>
      <w:marTop w:val="0"/>
      <w:marBottom w:val="0"/>
      <w:divBdr>
        <w:top w:val="none" w:sz="0" w:space="0" w:color="auto"/>
        <w:left w:val="none" w:sz="0" w:space="0" w:color="auto"/>
        <w:bottom w:val="none" w:sz="0" w:space="0" w:color="auto"/>
        <w:right w:val="none" w:sz="0" w:space="0" w:color="auto"/>
      </w:divBdr>
    </w:div>
    <w:div w:id="1167133953">
      <w:bodyDiv w:val="1"/>
      <w:marLeft w:val="0"/>
      <w:marRight w:val="0"/>
      <w:marTop w:val="0"/>
      <w:marBottom w:val="0"/>
      <w:divBdr>
        <w:top w:val="none" w:sz="0" w:space="0" w:color="auto"/>
        <w:left w:val="none" w:sz="0" w:space="0" w:color="auto"/>
        <w:bottom w:val="none" w:sz="0" w:space="0" w:color="auto"/>
        <w:right w:val="none" w:sz="0" w:space="0" w:color="auto"/>
      </w:divBdr>
    </w:div>
    <w:div w:id="1253666537">
      <w:bodyDiv w:val="1"/>
      <w:marLeft w:val="0"/>
      <w:marRight w:val="0"/>
      <w:marTop w:val="0"/>
      <w:marBottom w:val="0"/>
      <w:divBdr>
        <w:top w:val="none" w:sz="0" w:space="0" w:color="auto"/>
        <w:left w:val="none" w:sz="0" w:space="0" w:color="auto"/>
        <w:bottom w:val="none" w:sz="0" w:space="0" w:color="auto"/>
        <w:right w:val="none" w:sz="0" w:space="0" w:color="auto"/>
      </w:divBdr>
    </w:div>
    <w:div w:id="1299843385">
      <w:bodyDiv w:val="1"/>
      <w:marLeft w:val="0"/>
      <w:marRight w:val="0"/>
      <w:marTop w:val="0"/>
      <w:marBottom w:val="0"/>
      <w:divBdr>
        <w:top w:val="none" w:sz="0" w:space="0" w:color="auto"/>
        <w:left w:val="none" w:sz="0" w:space="0" w:color="auto"/>
        <w:bottom w:val="none" w:sz="0" w:space="0" w:color="auto"/>
        <w:right w:val="none" w:sz="0" w:space="0" w:color="auto"/>
      </w:divBdr>
    </w:div>
    <w:div w:id="1472207819">
      <w:bodyDiv w:val="1"/>
      <w:marLeft w:val="0"/>
      <w:marRight w:val="0"/>
      <w:marTop w:val="0"/>
      <w:marBottom w:val="0"/>
      <w:divBdr>
        <w:top w:val="none" w:sz="0" w:space="0" w:color="auto"/>
        <w:left w:val="none" w:sz="0" w:space="0" w:color="auto"/>
        <w:bottom w:val="none" w:sz="0" w:space="0" w:color="auto"/>
        <w:right w:val="none" w:sz="0" w:space="0" w:color="auto"/>
      </w:divBdr>
    </w:div>
    <w:div w:id="1568606930">
      <w:bodyDiv w:val="1"/>
      <w:marLeft w:val="0"/>
      <w:marRight w:val="0"/>
      <w:marTop w:val="0"/>
      <w:marBottom w:val="0"/>
      <w:divBdr>
        <w:top w:val="none" w:sz="0" w:space="0" w:color="auto"/>
        <w:left w:val="none" w:sz="0" w:space="0" w:color="auto"/>
        <w:bottom w:val="none" w:sz="0" w:space="0" w:color="auto"/>
        <w:right w:val="none" w:sz="0" w:space="0" w:color="auto"/>
      </w:divBdr>
    </w:div>
    <w:div w:id="1768581231">
      <w:bodyDiv w:val="1"/>
      <w:marLeft w:val="0"/>
      <w:marRight w:val="0"/>
      <w:marTop w:val="0"/>
      <w:marBottom w:val="0"/>
      <w:divBdr>
        <w:top w:val="none" w:sz="0" w:space="0" w:color="auto"/>
        <w:left w:val="none" w:sz="0" w:space="0" w:color="auto"/>
        <w:bottom w:val="none" w:sz="0" w:space="0" w:color="auto"/>
        <w:right w:val="none" w:sz="0" w:space="0" w:color="auto"/>
      </w:divBdr>
    </w:div>
    <w:div w:id="1774931307">
      <w:bodyDiv w:val="1"/>
      <w:marLeft w:val="0"/>
      <w:marRight w:val="0"/>
      <w:marTop w:val="0"/>
      <w:marBottom w:val="0"/>
      <w:divBdr>
        <w:top w:val="none" w:sz="0" w:space="0" w:color="auto"/>
        <w:left w:val="none" w:sz="0" w:space="0" w:color="auto"/>
        <w:bottom w:val="none" w:sz="0" w:space="0" w:color="auto"/>
        <w:right w:val="none" w:sz="0" w:space="0" w:color="auto"/>
      </w:divBdr>
    </w:div>
    <w:div w:id="1826311764">
      <w:bodyDiv w:val="1"/>
      <w:marLeft w:val="0"/>
      <w:marRight w:val="0"/>
      <w:marTop w:val="0"/>
      <w:marBottom w:val="0"/>
      <w:divBdr>
        <w:top w:val="none" w:sz="0" w:space="0" w:color="auto"/>
        <w:left w:val="none" w:sz="0" w:space="0" w:color="auto"/>
        <w:bottom w:val="none" w:sz="0" w:space="0" w:color="auto"/>
        <w:right w:val="none" w:sz="0" w:space="0" w:color="auto"/>
      </w:divBdr>
    </w:div>
    <w:div w:id="184427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ce_host/admin/sqc-delegacia@sjdh.rs.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3174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Dener Ifran de Souza</dc:creator>
  <cp:keywords/>
  <dc:description/>
  <cp:lastModifiedBy>Dener Ifran de Souza</cp:lastModifiedBy>
  <cp:revision>2</cp:revision>
  <dcterms:created xsi:type="dcterms:W3CDTF">2017-05-05T13:41:00Z</dcterms:created>
  <dcterms:modified xsi:type="dcterms:W3CDTF">2017-05-05T13:41:00Z</dcterms:modified>
</cp:coreProperties>
</file>