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2A" w:rsidRPr="00EF753E" w:rsidRDefault="006E7EF3">
      <w:pPr>
        <w:pStyle w:val="Ttulo2"/>
        <w:ind w:left="535"/>
      </w:pPr>
      <w:r w:rsidRPr="00EF753E">
        <w:t>CONVITE À APRESENTAÇÃO DE MANIFESTAÇÃO DE INTERESSE</w:t>
      </w:r>
    </w:p>
    <w:p w:rsidR="0094202A" w:rsidRPr="00EF753E" w:rsidRDefault="0094202A">
      <w:pPr>
        <w:pStyle w:val="Corpodetexto"/>
        <w:spacing w:before="1"/>
        <w:jc w:val="left"/>
        <w:rPr>
          <w:b/>
        </w:rPr>
      </w:pPr>
    </w:p>
    <w:p w:rsidR="0094202A" w:rsidRPr="00EF753E" w:rsidRDefault="006E7EF3">
      <w:pPr>
        <w:spacing w:before="1" w:line="320" w:lineRule="exact"/>
        <w:ind w:left="101"/>
        <w:rPr>
          <w:b/>
          <w:sz w:val="28"/>
        </w:rPr>
      </w:pPr>
      <w:r w:rsidRPr="00EF753E">
        <w:rPr>
          <w:b/>
          <w:sz w:val="28"/>
        </w:rPr>
        <w:t>BRASIL</w:t>
      </w:r>
    </w:p>
    <w:p w:rsidR="0094202A" w:rsidRPr="00B5329F" w:rsidRDefault="006E7EF3">
      <w:pPr>
        <w:spacing w:line="274" w:lineRule="exact"/>
        <w:ind w:left="101"/>
        <w:rPr>
          <w:i/>
          <w:sz w:val="24"/>
        </w:rPr>
      </w:pPr>
      <w:r w:rsidRPr="00EF753E">
        <w:rPr>
          <w:i/>
          <w:sz w:val="24"/>
        </w:rPr>
        <w:t xml:space="preserve">Programa </w:t>
      </w:r>
      <w:r w:rsidRPr="00B5329F">
        <w:rPr>
          <w:i/>
          <w:sz w:val="24"/>
        </w:rPr>
        <w:t>de Oportunidades e Direitos do Estado do Rio Grande do Sul</w:t>
      </w:r>
      <w:r w:rsidR="00207FE2" w:rsidRPr="00B5329F">
        <w:rPr>
          <w:i/>
          <w:sz w:val="24"/>
        </w:rPr>
        <w:t xml:space="preserve"> – POD +</w:t>
      </w:r>
    </w:p>
    <w:p w:rsidR="0094202A" w:rsidRPr="00B5329F" w:rsidRDefault="006E7EF3">
      <w:pPr>
        <w:spacing w:line="242" w:lineRule="auto"/>
        <w:ind w:left="101" w:right="1229"/>
        <w:jc w:val="both"/>
        <w:rPr>
          <w:rFonts w:ascii="Verdana" w:hAnsi="Verdana"/>
          <w:b/>
        </w:rPr>
      </w:pPr>
      <w:r w:rsidRPr="00B5329F">
        <w:rPr>
          <w:sz w:val="24"/>
        </w:rPr>
        <w:t xml:space="preserve">Nome do Processo de Seleção: </w:t>
      </w:r>
      <w:r w:rsidR="00B5329F" w:rsidRPr="00B5329F">
        <w:rPr>
          <w:rFonts w:ascii="Verdana" w:hAnsi="Verdana"/>
          <w:b/>
        </w:rPr>
        <w:t>Contratação de Organização Não Governamental (ONG) para Prestação de Serviço Técnico e Especializado de Consultoria Destinada a</w:t>
      </w:r>
      <w:r w:rsidR="00B5329F">
        <w:rPr>
          <w:rFonts w:ascii="Verdana" w:hAnsi="Verdana"/>
          <w:b/>
        </w:rPr>
        <w:t xml:space="preserve"> continuar a</w:t>
      </w:r>
      <w:r w:rsidR="00B5329F" w:rsidRPr="00B5329F">
        <w:rPr>
          <w:rFonts w:ascii="Verdana" w:hAnsi="Verdana"/>
          <w:b/>
        </w:rPr>
        <w:t xml:space="preserve"> Implanta</w:t>
      </w:r>
      <w:r w:rsidR="00B5329F">
        <w:rPr>
          <w:rFonts w:ascii="Verdana" w:hAnsi="Verdana"/>
          <w:b/>
        </w:rPr>
        <w:t>ção</w:t>
      </w:r>
      <w:r w:rsidR="00B5329F" w:rsidRPr="00B5329F">
        <w:rPr>
          <w:rFonts w:ascii="Verdana" w:hAnsi="Verdana"/>
          <w:b/>
        </w:rPr>
        <w:t>, Manter e Institucionalizar Centros da Juventude no Rio Grande do Sul</w:t>
      </w:r>
      <w:r w:rsidRPr="00B5329F">
        <w:rPr>
          <w:rFonts w:ascii="Verdana" w:hAnsi="Verdana"/>
          <w:b/>
        </w:rPr>
        <w:t>.</w:t>
      </w:r>
    </w:p>
    <w:p w:rsidR="0094202A" w:rsidRPr="00B5329F" w:rsidRDefault="006E7EF3">
      <w:pPr>
        <w:spacing w:line="318" w:lineRule="exact"/>
        <w:ind w:left="101"/>
        <w:rPr>
          <w:b/>
          <w:sz w:val="28"/>
        </w:rPr>
      </w:pPr>
      <w:r w:rsidRPr="00B5329F">
        <w:rPr>
          <w:sz w:val="24"/>
        </w:rPr>
        <w:t xml:space="preserve">Empréstimo Nº: </w:t>
      </w:r>
      <w:r w:rsidRPr="00B5329F">
        <w:rPr>
          <w:b/>
          <w:sz w:val="28"/>
        </w:rPr>
        <w:t>3241/OC-BR</w:t>
      </w:r>
    </w:p>
    <w:p w:rsidR="0094202A" w:rsidRPr="00B5329F" w:rsidRDefault="006E7EF3">
      <w:pPr>
        <w:spacing w:before="269"/>
        <w:ind w:left="101" w:right="1230"/>
        <w:jc w:val="both"/>
        <w:rPr>
          <w:sz w:val="24"/>
        </w:rPr>
      </w:pPr>
      <w:r w:rsidRPr="00B5329F">
        <w:rPr>
          <w:sz w:val="24"/>
        </w:rPr>
        <w:t xml:space="preserve">O </w:t>
      </w:r>
      <w:r w:rsidRPr="00B5329F">
        <w:rPr>
          <w:b/>
          <w:sz w:val="24"/>
        </w:rPr>
        <w:t>Governo do Estado do Rio Grande do Sul, por meio de sua Secretaria da Justiça</w:t>
      </w:r>
      <w:r w:rsidR="00B5329F" w:rsidRPr="00B5329F">
        <w:rPr>
          <w:b/>
          <w:sz w:val="24"/>
        </w:rPr>
        <w:t xml:space="preserve">, Cidadania </w:t>
      </w:r>
      <w:r w:rsidRPr="00B5329F">
        <w:rPr>
          <w:b/>
          <w:sz w:val="24"/>
        </w:rPr>
        <w:t xml:space="preserve">e dos Direitos Humanos </w:t>
      </w:r>
      <w:r w:rsidR="00B5329F" w:rsidRPr="00B5329F">
        <w:rPr>
          <w:sz w:val="24"/>
        </w:rPr>
        <w:t xml:space="preserve">com recursos </w:t>
      </w:r>
      <w:r w:rsidRPr="00B5329F">
        <w:rPr>
          <w:sz w:val="24"/>
        </w:rPr>
        <w:t xml:space="preserve">do </w:t>
      </w:r>
      <w:r w:rsidRPr="00B5329F">
        <w:rPr>
          <w:b/>
          <w:sz w:val="24"/>
        </w:rPr>
        <w:t>Banco Interamericano de Desenvolvimento (BID)</w:t>
      </w:r>
      <w:r w:rsidRPr="00B5329F">
        <w:rPr>
          <w:sz w:val="24"/>
        </w:rPr>
        <w:t xml:space="preserve">, para o </w:t>
      </w:r>
      <w:r w:rsidRPr="00B5329F">
        <w:rPr>
          <w:b/>
          <w:sz w:val="24"/>
        </w:rPr>
        <w:t>Programa de Oportunidades e Direitos do Estado do Rio Grande do Sul</w:t>
      </w:r>
      <w:r w:rsidR="00B5329F" w:rsidRPr="00B5329F">
        <w:rPr>
          <w:b/>
          <w:sz w:val="24"/>
        </w:rPr>
        <w:t>,</w:t>
      </w:r>
      <w:r w:rsidR="00CF1005">
        <w:rPr>
          <w:b/>
          <w:sz w:val="24"/>
        </w:rPr>
        <w:t xml:space="preserve"> (POD +)</w:t>
      </w:r>
      <w:r w:rsidR="00B5329F" w:rsidRPr="00B5329F">
        <w:rPr>
          <w:b/>
          <w:sz w:val="24"/>
        </w:rPr>
        <w:t xml:space="preserve"> </w:t>
      </w:r>
      <w:r w:rsidR="00B5329F" w:rsidRPr="00B5329F">
        <w:rPr>
          <w:sz w:val="24"/>
        </w:rPr>
        <w:t>informa que</w:t>
      </w:r>
      <w:r w:rsidRPr="00B5329F">
        <w:rPr>
          <w:sz w:val="24"/>
        </w:rPr>
        <w:t xml:space="preserve"> pretende </w:t>
      </w:r>
      <w:r w:rsidR="002D6941">
        <w:rPr>
          <w:sz w:val="24"/>
        </w:rPr>
        <w:t>realizar a</w:t>
      </w:r>
      <w:r w:rsidRPr="00B5329F">
        <w:rPr>
          <w:sz w:val="24"/>
        </w:rPr>
        <w:t xml:space="preserve"> contratação de serviços de</w:t>
      </w:r>
      <w:r w:rsidRPr="00B5329F">
        <w:rPr>
          <w:spacing w:val="-3"/>
          <w:sz w:val="24"/>
        </w:rPr>
        <w:t xml:space="preserve"> </w:t>
      </w:r>
      <w:r w:rsidRPr="00B5329F">
        <w:rPr>
          <w:sz w:val="24"/>
        </w:rPr>
        <w:t>consultoria</w:t>
      </w:r>
      <w:r w:rsidR="001D0C11">
        <w:rPr>
          <w:sz w:val="24"/>
        </w:rPr>
        <w:t xml:space="preserve"> para dar continuidade aos trabalhos junto ao</w:t>
      </w:r>
      <w:r w:rsidR="002D6941">
        <w:rPr>
          <w:sz w:val="24"/>
        </w:rPr>
        <w:t xml:space="preserve"> </w:t>
      </w:r>
      <w:r w:rsidR="001D0C11">
        <w:rPr>
          <w:sz w:val="24"/>
        </w:rPr>
        <w:t>C</w:t>
      </w:r>
      <w:r w:rsidR="002D6941">
        <w:rPr>
          <w:sz w:val="24"/>
        </w:rPr>
        <w:t xml:space="preserve">entro da </w:t>
      </w:r>
      <w:r w:rsidR="001D0C11">
        <w:rPr>
          <w:sz w:val="24"/>
        </w:rPr>
        <w:t>J</w:t>
      </w:r>
      <w:r w:rsidR="002D6941">
        <w:rPr>
          <w:sz w:val="24"/>
        </w:rPr>
        <w:t>uventude em Viamão, assim como formar cadastro reserva para dar continuidade no Serviço após a  repactuação do Empréstimo junto ao Banco Interamericano de Desenvolvimento</w:t>
      </w:r>
      <w:r w:rsidR="005C18AB">
        <w:rPr>
          <w:sz w:val="24"/>
        </w:rPr>
        <w:t xml:space="preserve">, </w:t>
      </w:r>
      <w:r w:rsidR="001D0C11">
        <w:rPr>
          <w:sz w:val="24"/>
        </w:rPr>
        <w:t>.</w:t>
      </w:r>
    </w:p>
    <w:p w:rsidR="0094202A" w:rsidRPr="00207FE2" w:rsidRDefault="0094202A">
      <w:pPr>
        <w:pStyle w:val="Corpodetexto"/>
        <w:jc w:val="left"/>
        <w:rPr>
          <w:color w:val="FF0000"/>
        </w:rPr>
      </w:pPr>
    </w:p>
    <w:p w:rsidR="0094202A" w:rsidRPr="001D0C11" w:rsidRDefault="006E7EF3">
      <w:pPr>
        <w:pStyle w:val="Corpodetexto"/>
        <w:ind w:left="101"/>
      </w:pPr>
      <w:r w:rsidRPr="001D0C11">
        <w:t>Os serviços que serão contratados incluem, entre outros:</w:t>
      </w:r>
    </w:p>
    <w:p w:rsidR="0094202A" w:rsidRPr="001D0C11" w:rsidRDefault="006E7EF3">
      <w:pPr>
        <w:pStyle w:val="PargrafodaLista"/>
        <w:numPr>
          <w:ilvl w:val="0"/>
          <w:numId w:val="1"/>
        </w:numPr>
        <w:tabs>
          <w:tab w:val="left" w:pos="529"/>
        </w:tabs>
        <w:spacing w:before="1"/>
        <w:ind w:right="110"/>
        <w:rPr>
          <w:sz w:val="24"/>
        </w:rPr>
      </w:pPr>
      <w:r w:rsidRPr="001D0C11">
        <w:rPr>
          <w:sz w:val="24"/>
        </w:rPr>
        <w:t>Os Centros atenderão o público-alvo de jovens de 15 a 24 anos em condições de vitimização e/ou vulnerabilidade social, favorecendo, quando possível, a participação da comunidade local para apoiar o atendimento aos jovens</w:t>
      </w:r>
      <w:r w:rsidRPr="001D0C11">
        <w:rPr>
          <w:spacing w:val="-3"/>
          <w:sz w:val="24"/>
        </w:rPr>
        <w:t xml:space="preserve"> </w:t>
      </w:r>
      <w:r w:rsidRPr="001D0C11">
        <w:rPr>
          <w:sz w:val="24"/>
        </w:rPr>
        <w:t>beneficiários;</w:t>
      </w:r>
    </w:p>
    <w:p w:rsidR="0094202A" w:rsidRPr="001D0C11" w:rsidRDefault="006E7EF3">
      <w:pPr>
        <w:pStyle w:val="PargrafodaLista"/>
        <w:numPr>
          <w:ilvl w:val="0"/>
          <w:numId w:val="1"/>
        </w:numPr>
        <w:tabs>
          <w:tab w:val="left" w:pos="529"/>
        </w:tabs>
        <w:ind w:right="111"/>
        <w:rPr>
          <w:sz w:val="24"/>
        </w:rPr>
      </w:pPr>
      <w:r w:rsidRPr="001D0C11">
        <w:rPr>
          <w:sz w:val="24"/>
        </w:rPr>
        <w:t>Os CJ’s deverão estar abertos ao público em dois turnos diários de quatro horas cada, de forma consecutiva ou alternada, totalizando, no mínimo, oito horas diárias (ex.: manhã e tarde, tarde e noite, etc.), a depender da dinâmica sociocultural dos territórios</w:t>
      </w:r>
      <w:r w:rsidRPr="001D0C11">
        <w:rPr>
          <w:spacing w:val="-7"/>
          <w:sz w:val="24"/>
        </w:rPr>
        <w:t xml:space="preserve"> </w:t>
      </w:r>
      <w:r w:rsidRPr="001D0C11">
        <w:rPr>
          <w:sz w:val="24"/>
        </w:rPr>
        <w:t>prioritários;</w:t>
      </w:r>
    </w:p>
    <w:p w:rsidR="0094202A" w:rsidRPr="001D0C11" w:rsidRDefault="006E7EF3">
      <w:pPr>
        <w:pStyle w:val="PargrafodaLista"/>
        <w:numPr>
          <w:ilvl w:val="0"/>
          <w:numId w:val="1"/>
        </w:numPr>
        <w:tabs>
          <w:tab w:val="left" w:pos="529"/>
        </w:tabs>
        <w:ind w:right="112"/>
        <w:rPr>
          <w:sz w:val="24"/>
        </w:rPr>
      </w:pPr>
      <w:r w:rsidRPr="001D0C11">
        <w:rPr>
          <w:sz w:val="24"/>
        </w:rPr>
        <w:t>Os Centros serão pautados pelo trabalho em rede, pela lógica da cogestão entre Estado e sociedade civil e pela perspectiva da dissociabilidade, interdisciplinaridade e multidimensionalidade dos direitos humanos em todas as atividades e serviços disponibilizados;</w:t>
      </w:r>
    </w:p>
    <w:p w:rsidR="0094202A" w:rsidRPr="001D0C11" w:rsidRDefault="006E7EF3">
      <w:pPr>
        <w:pStyle w:val="PargrafodaLista"/>
        <w:numPr>
          <w:ilvl w:val="0"/>
          <w:numId w:val="1"/>
        </w:numPr>
        <w:tabs>
          <w:tab w:val="left" w:pos="529"/>
        </w:tabs>
        <w:ind w:right="112"/>
        <w:rPr>
          <w:sz w:val="24"/>
        </w:rPr>
      </w:pPr>
      <w:r w:rsidRPr="001D0C11">
        <w:rPr>
          <w:sz w:val="24"/>
        </w:rPr>
        <w:t>As atividades e os serviços oferecidos serão gratuitos, sendo vedada a cobrança pecuniária de qualquer natureza por parte dos(as)</w:t>
      </w:r>
      <w:r w:rsidRPr="001D0C11">
        <w:rPr>
          <w:spacing w:val="-6"/>
          <w:sz w:val="24"/>
        </w:rPr>
        <w:t xml:space="preserve"> </w:t>
      </w:r>
      <w:r w:rsidRPr="001D0C11">
        <w:rPr>
          <w:sz w:val="24"/>
        </w:rPr>
        <w:t>jovens;</w:t>
      </w:r>
    </w:p>
    <w:p w:rsidR="0094202A" w:rsidRPr="001D0C11" w:rsidRDefault="006E7EF3">
      <w:pPr>
        <w:pStyle w:val="PargrafodaLista"/>
        <w:numPr>
          <w:ilvl w:val="0"/>
          <w:numId w:val="1"/>
        </w:numPr>
        <w:tabs>
          <w:tab w:val="left" w:pos="529"/>
        </w:tabs>
        <w:rPr>
          <w:sz w:val="24"/>
        </w:rPr>
      </w:pPr>
      <w:r w:rsidRPr="001D0C11">
        <w:rPr>
          <w:sz w:val="24"/>
        </w:rPr>
        <w:t>O Consultor contratado deverá zelar pela manutenção patrimonial do espaço físico dos Centros, garantindo amplo acesso à informação da população local relativamente às atividades e serviços</w:t>
      </w:r>
      <w:r w:rsidRPr="001D0C11">
        <w:rPr>
          <w:spacing w:val="-1"/>
          <w:sz w:val="24"/>
        </w:rPr>
        <w:t xml:space="preserve"> </w:t>
      </w:r>
      <w:r w:rsidRPr="001D0C11">
        <w:rPr>
          <w:sz w:val="24"/>
        </w:rPr>
        <w:t>oferecidos;</w:t>
      </w:r>
    </w:p>
    <w:p w:rsidR="0094202A" w:rsidRPr="001D0C11" w:rsidRDefault="006E7EF3">
      <w:pPr>
        <w:pStyle w:val="PargrafodaLista"/>
        <w:numPr>
          <w:ilvl w:val="0"/>
          <w:numId w:val="1"/>
        </w:numPr>
        <w:tabs>
          <w:tab w:val="left" w:pos="529"/>
        </w:tabs>
        <w:rPr>
          <w:sz w:val="24"/>
        </w:rPr>
      </w:pPr>
      <w:r w:rsidRPr="001D0C11">
        <w:rPr>
          <w:sz w:val="24"/>
        </w:rPr>
        <w:t>Os Centros deverão envidar todos os esforços organizacionais e institucionais no sentido de fortalecer o pertencimento social e a identidade cultural, étnica, racial, de gênero, de classe e política das juventudes</w:t>
      </w:r>
      <w:r w:rsidRPr="001D0C11">
        <w:rPr>
          <w:spacing w:val="-2"/>
          <w:sz w:val="24"/>
        </w:rPr>
        <w:t xml:space="preserve"> </w:t>
      </w:r>
      <w:r w:rsidRPr="001D0C11">
        <w:rPr>
          <w:sz w:val="24"/>
        </w:rPr>
        <w:t>participantes;</w:t>
      </w:r>
    </w:p>
    <w:p w:rsidR="0094202A" w:rsidRPr="001D0C11" w:rsidRDefault="006E7EF3">
      <w:pPr>
        <w:pStyle w:val="PargrafodaLista"/>
        <w:numPr>
          <w:ilvl w:val="0"/>
          <w:numId w:val="1"/>
        </w:numPr>
        <w:tabs>
          <w:tab w:val="left" w:pos="529"/>
        </w:tabs>
        <w:ind w:right="111"/>
        <w:rPr>
          <w:sz w:val="24"/>
        </w:rPr>
      </w:pPr>
      <w:r w:rsidRPr="001D0C11">
        <w:rPr>
          <w:sz w:val="24"/>
        </w:rPr>
        <w:t>Os Centros deverão promover uma cultura de paz, referenciada na mediação de conflitos e em práticas restaurativas, em face do estímulo a atitudes, posturas e comportamentos não violentos voltados à superação das desigualdades (e de assimetrias estruturais) e em prol da segurança dos direitos humanos das juventudes e dos demais segmentos da comunidade local beneficiados;</w:t>
      </w:r>
    </w:p>
    <w:p w:rsidR="0094202A" w:rsidRPr="001D0C11" w:rsidRDefault="006E7EF3">
      <w:pPr>
        <w:pStyle w:val="PargrafodaLista"/>
        <w:numPr>
          <w:ilvl w:val="0"/>
          <w:numId w:val="1"/>
        </w:numPr>
        <w:tabs>
          <w:tab w:val="left" w:pos="529"/>
        </w:tabs>
        <w:ind w:right="110"/>
        <w:rPr>
          <w:sz w:val="24"/>
        </w:rPr>
      </w:pPr>
      <w:r w:rsidRPr="001D0C11">
        <w:rPr>
          <w:sz w:val="24"/>
        </w:rPr>
        <w:t>Os Centros deverão promover a responsabilidade pessoal e protagonismo dos jovens beneficiados.</w:t>
      </w:r>
    </w:p>
    <w:p w:rsidR="0094202A" w:rsidRPr="00207FE2" w:rsidRDefault="0094202A">
      <w:pPr>
        <w:pStyle w:val="Corpodetexto"/>
        <w:jc w:val="left"/>
        <w:rPr>
          <w:color w:val="FF0000"/>
          <w:sz w:val="20"/>
        </w:rPr>
      </w:pPr>
    </w:p>
    <w:p w:rsidR="0094202A" w:rsidRPr="00207FE2" w:rsidRDefault="0094202A">
      <w:pPr>
        <w:jc w:val="both"/>
        <w:rPr>
          <w:color w:val="FF0000"/>
          <w:sz w:val="24"/>
        </w:rPr>
        <w:sectPr w:rsidR="0094202A" w:rsidRPr="00207FE2">
          <w:type w:val="continuous"/>
          <w:pgSz w:w="11900" w:h="16840"/>
          <w:pgMar w:top="1340" w:right="460" w:bottom="280" w:left="1600" w:header="720" w:footer="720" w:gutter="0"/>
          <w:cols w:space="720"/>
        </w:sectPr>
      </w:pPr>
    </w:p>
    <w:p w:rsidR="0094202A" w:rsidRPr="00D50F4E" w:rsidRDefault="006E7EF3">
      <w:pPr>
        <w:pStyle w:val="Corpodetexto"/>
        <w:spacing w:before="68"/>
        <w:ind w:left="101" w:right="1231" w:hanging="1"/>
      </w:pPr>
      <w:r w:rsidRPr="00D50F4E">
        <w:lastRenderedPageBreak/>
        <w:t xml:space="preserve">A </w:t>
      </w:r>
      <w:r w:rsidRPr="00D50F4E">
        <w:rPr>
          <w:b/>
        </w:rPr>
        <w:t>Secretaria da Justiça</w:t>
      </w:r>
      <w:r w:rsidR="00D50F4E" w:rsidRPr="00D50F4E">
        <w:rPr>
          <w:b/>
        </w:rPr>
        <w:t>, Cidadania</w:t>
      </w:r>
      <w:r w:rsidRPr="00D50F4E">
        <w:rPr>
          <w:b/>
        </w:rPr>
        <w:t xml:space="preserve"> e Direitos Humanos </w:t>
      </w:r>
      <w:r w:rsidRPr="00D50F4E">
        <w:t>convida instituições elegíveis para apresentar sua manifestação de interesse em prestar os Serviços citados. As instituições interessadas deverão fornecer informações que indique que são qualificadas e possuem experiência para executar os Serviços.</w:t>
      </w:r>
    </w:p>
    <w:p w:rsidR="0094202A" w:rsidRPr="00207FE2" w:rsidRDefault="0094202A">
      <w:pPr>
        <w:pStyle w:val="Corpodetexto"/>
        <w:spacing w:before="5"/>
        <w:jc w:val="left"/>
        <w:rPr>
          <w:color w:val="FF0000"/>
        </w:rPr>
      </w:pPr>
    </w:p>
    <w:p w:rsidR="0094202A" w:rsidRPr="00D50F4E" w:rsidRDefault="006E7EF3">
      <w:pPr>
        <w:pStyle w:val="Ttulo1"/>
        <w:spacing w:before="1" w:line="242" w:lineRule="auto"/>
        <w:ind w:right="1231"/>
        <w:jc w:val="both"/>
      </w:pPr>
      <w:r w:rsidRPr="00D50F4E">
        <w:t>Neste caso, a lista curta pode ser formada, exclusivamente, por instituições nacionais.</w:t>
      </w:r>
    </w:p>
    <w:p w:rsidR="0094202A" w:rsidRPr="00D50F4E" w:rsidRDefault="006E7EF3">
      <w:pPr>
        <w:pStyle w:val="Corpodetexto"/>
        <w:spacing w:before="265"/>
        <w:ind w:left="101" w:right="1231"/>
      </w:pPr>
      <w:r w:rsidRPr="00D50F4E">
        <w:t>As instituições serão selecionadas de acordo com os procedimentos estabelecidos nas Políticas para Seleção e Contratação de Consultores Financiadas pelo Banco Interamericano de Desenvolvimento GN 2350 – 9, e está aberta a todas as instituições elegíveis, conforme definido nestas políticas.</w:t>
      </w:r>
    </w:p>
    <w:p w:rsidR="0094202A" w:rsidRPr="00207FE2" w:rsidRDefault="0094202A">
      <w:pPr>
        <w:pStyle w:val="Corpodetexto"/>
        <w:jc w:val="left"/>
        <w:rPr>
          <w:color w:val="FF0000"/>
        </w:rPr>
      </w:pPr>
    </w:p>
    <w:p w:rsidR="0094202A" w:rsidRPr="00D50F4E" w:rsidRDefault="006E7EF3">
      <w:pPr>
        <w:pStyle w:val="Corpodetexto"/>
        <w:ind w:left="101" w:right="1236"/>
      </w:pPr>
      <w:r w:rsidRPr="00D50F4E">
        <w:t>As instituições poderão associar-se com outras na forma de consórcio para melhorar as suas qualificações.</w:t>
      </w:r>
    </w:p>
    <w:p w:rsidR="0094202A" w:rsidRPr="00D50F4E" w:rsidRDefault="0094202A">
      <w:pPr>
        <w:pStyle w:val="Corpodetexto"/>
        <w:jc w:val="left"/>
      </w:pPr>
    </w:p>
    <w:p w:rsidR="0094202A" w:rsidRPr="00D50F4E" w:rsidRDefault="006E7EF3">
      <w:pPr>
        <w:ind w:left="101" w:right="1230"/>
        <w:jc w:val="both"/>
        <w:rPr>
          <w:sz w:val="24"/>
        </w:rPr>
      </w:pPr>
      <w:r w:rsidRPr="00D50F4E">
        <w:rPr>
          <w:sz w:val="24"/>
        </w:rPr>
        <w:t xml:space="preserve">A instituição será selecionada de acordo com </w:t>
      </w:r>
      <w:r w:rsidRPr="00D50F4E">
        <w:rPr>
          <w:b/>
          <w:sz w:val="24"/>
        </w:rPr>
        <w:t xml:space="preserve">o método de seleção baseada na qualidade e custo </w:t>
      </w:r>
      <w:r w:rsidRPr="00D50F4E">
        <w:rPr>
          <w:sz w:val="24"/>
        </w:rPr>
        <w:t>definido nas Políticas.</w:t>
      </w:r>
    </w:p>
    <w:p w:rsidR="0094202A" w:rsidRPr="00207FE2" w:rsidRDefault="0094202A">
      <w:pPr>
        <w:pStyle w:val="Corpodetexto"/>
        <w:jc w:val="left"/>
        <w:rPr>
          <w:color w:val="FF0000"/>
        </w:rPr>
      </w:pPr>
      <w:bookmarkStart w:id="0" w:name="_GoBack"/>
      <w:bookmarkEnd w:id="0"/>
    </w:p>
    <w:p w:rsidR="0094202A" w:rsidRPr="00D50F4E" w:rsidRDefault="006E7EF3">
      <w:pPr>
        <w:ind w:left="101" w:right="1235"/>
        <w:jc w:val="both"/>
        <w:rPr>
          <w:b/>
          <w:sz w:val="24"/>
        </w:rPr>
      </w:pPr>
      <w:r w:rsidRPr="00D50F4E">
        <w:rPr>
          <w:sz w:val="24"/>
        </w:rPr>
        <w:t xml:space="preserve">Maiores informações podem ser obtidas no endereço abaixo durante o horário de expediente </w:t>
      </w:r>
      <w:r w:rsidRPr="00D50F4E">
        <w:rPr>
          <w:b/>
          <w:sz w:val="24"/>
        </w:rPr>
        <w:t>8h30min às 12h e das 13h30min às 18h.</w:t>
      </w:r>
    </w:p>
    <w:p w:rsidR="0094202A" w:rsidRPr="00207FE2" w:rsidRDefault="0094202A">
      <w:pPr>
        <w:pStyle w:val="Corpodetexto"/>
        <w:jc w:val="left"/>
        <w:rPr>
          <w:b/>
          <w:color w:val="FF0000"/>
        </w:rPr>
      </w:pPr>
    </w:p>
    <w:p w:rsidR="001504F2" w:rsidRPr="001504F2" w:rsidRDefault="006E7EF3">
      <w:pPr>
        <w:pStyle w:val="Corpodetexto"/>
        <w:ind w:left="101" w:right="1231"/>
      </w:pPr>
      <w:r w:rsidRPr="00D50F4E">
        <w:t xml:space="preserve">As Manifestações de interesse deverão ser entregues na forma escrita, (pessoalmente ou por meio de correio eletrônico/e-mail) </w:t>
      </w:r>
      <w:r w:rsidRPr="00EB6C22">
        <w:rPr>
          <w:b/>
        </w:rPr>
        <w:t>até as 18 horas do dia 08</w:t>
      </w:r>
      <w:r w:rsidR="00D50F4E" w:rsidRPr="00EB6C22">
        <w:rPr>
          <w:b/>
        </w:rPr>
        <w:t>/</w:t>
      </w:r>
      <w:r w:rsidRPr="00EB6C22">
        <w:rPr>
          <w:b/>
        </w:rPr>
        <w:t>07/201</w:t>
      </w:r>
      <w:r w:rsidR="00D50F4E" w:rsidRPr="00EB6C22">
        <w:rPr>
          <w:b/>
        </w:rPr>
        <w:t>9</w:t>
      </w:r>
      <w:r w:rsidRPr="00D50F4E">
        <w:t xml:space="preserve"> no protocolo da Secretaria da Justiça</w:t>
      </w:r>
      <w:r w:rsidR="00D50F4E" w:rsidRPr="00D50F4E">
        <w:t xml:space="preserve">, Cidadania e </w:t>
      </w:r>
      <w:r w:rsidRPr="00D50F4E">
        <w:t>Direitos Humanos – SJ</w:t>
      </w:r>
      <w:r w:rsidR="00D50F4E" w:rsidRPr="00D50F4E">
        <w:t>C</w:t>
      </w:r>
      <w:r w:rsidRPr="00D50F4E">
        <w:t>DH ou pelo e-mail</w:t>
      </w:r>
      <w:r w:rsidR="001504F2" w:rsidRPr="001504F2">
        <w:t>:</w:t>
      </w:r>
    </w:p>
    <w:p w:rsidR="0094202A" w:rsidRPr="00D50F4E" w:rsidRDefault="001504F2">
      <w:pPr>
        <w:pStyle w:val="Corpodetexto"/>
        <w:ind w:left="101" w:right="1231"/>
      </w:pPr>
      <w:r w:rsidRPr="001504F2">
        <w:t>ep-cel@sdst</w:t>
      </w:r>
      <w:r>
        <w:t>jdh.rs.gov.br</w:t>
      </w:r>
    </w:p>
    <w:p w:rsidR="0094202A" w:rsidRPr="00207FE2" w:rsidRDefault="0094202A">
      <w:pPr>
        <w:pStyle w:val="Corpodetexto"/>
        <w:jc w:val="left"/>
        <w:rPr>
          <w:color w:val="FF0000"/>
          <w:sz w:val="26"/>
        </w:rPr>
      </w:pPr>
    </w:p>
    <w:p w:rsidR="0094202A" w:rsidRPr="00EF0DD2" w:rsidRDefault="0094202A">
      <w:pPr>
        <w:pStyle w:val="Corpodetexto"/>
        <w:spacing w:before="4"/>
        <w:jc w:val="left"/>
        <w:rPr>
          <w:sz w:val="22"/>
        </w:rPr>
      </w:pPr>
    </w:p>
    <w:p w:rsidR="0094202A" w:rsidRPr="00EF0DD2" w:rsidRDefault="006E7EF3">
      <w:pPr>
        <w:pStyle w:val="Ttulo1"/>
        <w:jc w:val="both"/>
      </w:pPr>
      <w:r w:rsidRPr="00EF0DD2">
        <w:t>MANIFESTAÇÃO DE INTERESSE CENTROS DA JUVENTUDE</w:t>
      </w:r>
    </w:p>
    <w:p w:rsidR="006E7EF3" w:rsidRDefault="006E7EF3">
      <w:pPr>
        <w:spacing w:before="2"/>
        <w:ind w:left="101" w:right="1258"/>
        <w:rPr>
          <w:b/>
          <w:sz w:val="28"/>
        </w:rPr>
      </w:pPr>
      <w:r w:rsidRPr="00EF0DD2">
        <w:rPr>
          <w:b/>
          <w:sz w:val="28"/>
        </w:rPr>
        <w:t>Escritório de Projetos da Secretaria da Justiça</w:t>
      </w:r>
      <w:r w:rsidR="00EF0DD2" w:rsidRPr="00EF0DD2">
        <w:rPr>
          <w:b/>
          <w:sz w:val="28"/>
        </w:rPr>
        <w:t>, Cidadania</w:t>
      </w:r>
      <w:r w:rsidRPr="00EF0DD2">
        <w:rPr>
          <w:b/>
          <w:sz w:val="28"/>
        </w:rPr>
        <w:t xml:space="preserve"> e</w:t>
      </w:r>
      <w:r w:rsidR="00EF0DD2" w:rsidRPr="00EF0DD2">
        <w:rPr>
          <w:b/>
          <w:sz w:val="28"/>
        </w:rPr>
        <w:t xml:space="preserve"> </w:t>
      </w:r>
      <w:r w:rsidRPr="00EF0DD2">
        <w:rPr>
          <w:b/>
          <w:sz w:val="28"/>
        </w:rPr>
        <w:t xml:space="preserve">Direitos Humanos </w:t>
      </w:r>
    </w:p>
    <w:p w:rsidR="0094202A" w:rsidRPr="00EF0DD2" w:rsidRDefault="006E7EF3">
      <w:pPr>
        <w:spacing w:before="2"/>
        <w:ind w:left="101" w:right="1258"/>
        <w:rPr>
          <w:b/>
          <w:sz w:val="28"/>
        </w:rPr>
      </w:pPr>
      <w:r w:rsidRPr="00EF0DD2">
        <w:rPr>
          <w:b/>
          <w:sz w:val="28"/>
        </w:rPr>
        <w:t xml:space="preserve">Responsável: </w:t>
      </w:r>
      <w:r w:rsidR="00EF0DD2" w:rsidRPr="00EF0DD2">
        <w:rPr>
          <w:b/>
          <w:sz w:val="28"/>
        </w:rPr>
        <w:t>Carolina Luce</w:t>
      </w:r>
      <w:r w:rsidRPr="00EF0DD2">
        <w:rPr>
          <w:b/>
          <w:sz w:val="28"/>
        </w:rPr>
        <w:t xml:space="preserve"> – Coordenador</w:t>
      </w:r>
      <w:r w:rsidR="00EF0DD2" w:rsidRPr="00EF0DD2">
        <w:rPr>
          <w:b/>
          <w:sz w:val="28"/>
        </w:rPr>
        <w:t>a</w:t>
      </w:r>
      <w:r w:rsidRPr="00EF0DD2">
        <w:rPr>
          <w:b/>
          <w:sz w:val="28"/>
        </w:rPr>
        <w:t>-Geral do EP/SJ</w:t>
      </w:r>
      <w:r w:rsidR="00EF0DD2" w:rsidRPr="00EF0DD2">
        <w:rPr>
          <w:b/>
          <w:sz w:val="28"/>
        </w:rPr>
        <w:t>C</w:t>
      </w:r>
      <w:r w:rsidRPr="00EF0DD2">
        <w:rPr>
          <w:b/>
          <w:sz w:val="28"/>
        </w:rPr>
        <w:t>DH</w:t>
      </w:r>
    </w:p>
    <w:p w:rsidR="0094202A" w:rsidRPr="00EF0DD2" w:rsidRDefault="006E7EF3">
      <w:pPr>
        <w:spacing w:line="321" w:lineRule="exact"/>
        <w:ind w:left="101"/>
        <w:rPr>
          <w:b/>
          <w:sz w:val="28"/>
        </w:rPr>
      </w:pPr>
      <w:r w:rsidRPr="00EF0DD2">
        <w:rPr>
          <w:b/>
          <w:sz w:val="28"/>
        </w:rPr>
        <w:t xml:space="preserve">E-mail: </w:t>
      </w:r>
      <w:r w:rsidR="00EF0DD2" w:rsidRPr="00EF0DD2">
        <w:rPr>
          <w:b/>
          <w:sz w:val="28"/>
        </w:rPr>
        <w:t xml:space="preserve">ep-cel@sdstjdh.rs.gov.br </w:t>
      </w:r>
    </w:p>
    <w:p w:rsidR="0094202A" w:rsidRPr="00EF0DD2" w:rsidRDefault="006E7EF3">
      <w:pPr>
        <w:ind w:left="101" w:right="1258"/>
        <w:rPr>
          <w:b/>
          <w:sz w:val="28"/>
        </w:rPr>
      </w:pPr>
      <w:r w:rsidRPr="00EF0DD2">
        <w:rPr>
          <w:b/>
          <w:sz w:val="28"/>
        </w:rPr>
        <w:t>Av. Borges de Medeiros, 1501, 11 andar, Praia de Belas, Porto Alegre RS CEP 90.119-900</w:t>
      </w:r>
    </w:p>
    <w:p w:rsidR="0094202A" w:rsidRPr="00EF0DD2" w:rsidRDefault="006E7EF3">
      <w:pPr>
        <w:spacing w:line="321" w:lineRule="exact"/>
        <w:ind w:left="101"/>
        <w:rPr>
          <w:b/>
          <w:sz w:val="28"/>
        </w:rPr>
      </w:pPr>
      <w:r w:rsidRPr="00EF0DD2">
        <w:rPr>
          <w:sz w:val="24"/>
        </w:rPr>
        <w:t xml:space="preserve">Tel.: </w:t>
      </w:r>
      <w:r w:rsidRPr="00EF0DD2">
        <w:rPr>
          <w:b/>
          <w:sz w:val="28"/>
        </w:rPr>
        <w:t>51-3288 737</w:t>
      </w:r>
      <w:r w:rsidR="00EF0DD2" w:rsidRPr="00EF0DD2">
        <w:rPr>
          <w:b/>
          <w:sz w:val="28"/>
        </w:rPr>
        <w:t>6</w:t>
      </w:r>
    </w:p>
    <w:sectPr w:rsidR="0094202A" w:rsidRPr="00EF0DD2">
      <w:pgSz w:w="11900" w:h="16840"/>
      <w:pgMar w:top="13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4448B"/>
    <w:multiLevelType w:val="hybridMultilevel"/>
    <w:tmpl w:val="7D42D340"/>
    <w:lvl w:ilvl="0" w:tplc="D2FE1266">
      <w:numFmt w:val="bullet"/>
      <w:lvlText w:val=""/>
      <w:lvlJc w:val="left"/>
      <w:pPr>
        <w:ind w:left="528" w:hanging="360"/>
      </w:pPr>
      <w:rPr>
        <w:rFonts w:ascii="Wingdings" w:eastAsia="Wingdings" w:hAnsi="Wingdings" w:cs="Wingdings" w:hint="default"/>
        <w:w w:val="99"/>
        <w:sz w:val="24"/>
        <w:szCs w:val="24"/>
        <w:lang w:val="pt-PT" w:eastAsia="pt-PT" w:bidi="pt-PT"/>
      </w:rPr>
    </w:lvl>
    <w:lvl w:ilvl="1" w:tplc="2E062BEA">
      <w:numFmt w:val="bullet"/>
      <w:lvlText w:val="•"/>
      <w:lvlJc w:val="left"/>
      <w:pPr>
        <w:ind w:left="1452" w:hanging="360"/>
      </w:pPr>
      <w:rPr>
        <w:rFonts w:hint="default"/>
        <w:lang w:val="pt-PT" w:eastAsia="pt-PT" w:bidi="pt-PT"/>
      </w:rPr>
    </w:lvl>
    <w:lvl w:ilvl="2" w:tplc="293416A6">
      <w:numFmt w:val="bullet"/>
      <w:lvlText w:val="•"/>
      <w:lvlJc w:val="left"/>
      <w:pPr>
        <w:ind w:left="2384" w:hanging="360"/>
      </w:pPr>
      <w:rPr>
        <w:rFonts w:hint="default"/>
        <w:lang w:val="pt-PT" w:eastAsia="pt-PT" w:bidi="pt-PT"/>
      </w:rPr>
    </w:lvl>
    <w:lvl w:ilvl="3" w:tplc="47D88C34">
      <w:numFmt w:val="bullet"/>
      <w:lvlText w:val="•"/>
      <w:lvlJc w:val="left"/>
      <w:pPr>
        <w:ind w:left="3316" w:hanging="360"/>
      </w:pPr>
      <w:rPr>
        <w:rFonts w:hint="default"/>
        <w:lang w:val="pt-PT" w:eastAsia="pt-PT" w:bidi="pt-PT"/>
      </w:rPr>
    </w:lvl>
    <w:lvl w:ilvl="4" w:tplc="48D21F58">
      <w:numFmt w:val="bullet"/>
      <w:lvlText w:val="•"/>
      <w:lvlJc w:val="left"/>
      <w:pPr>
        <w:ind w:left="4248" w:hanging="360"/>
      </w:pPr>
      <w:rPr>
        <w:rFonts w:hint="default"/>
        <w:lang w:val="pt-PT" w:eastAsia="pt-PT" w:bidi="pt-PT"/>
      </w:rPr>
    </w:lvl>
    <w:lvl w:ilvl="5" w:tplc="BEE25F76">
      <w:numFmt w:val="bullet"/>
      <w:lvlText w:val="•"/>
      <w:lvlJc w:val="left"/>
      <w:pPr>
        <w:ind w:left="5180" w:hanging="360"/>
      </w:pPr>
      <w:rPr>
        <w:rFonts w:hint="default"/>
        <w:lang w:val="pt-PT" w:eastAsia="pt-PT" w:bidi="pt-PT"/>
      </w:rPr>
    </w:lvl>
    <w:lvl w:ilvl="6" w:tplc="CDAE224E">
      <w:numFmt w:val="bullet"/>
      <w:lvlText w:val="•"/>
      <w:lvlJc w:val="left"/>
      <w:pPr>
        <w:ind w:left="6112" w:hanging="360"/>
      </w:pPr>
      <w:rPr>
        <w:rFonts w:hint="default"/>
        <w:lang w:val="pt-PT" w:eastAsia="pt-PT" w:bidi="pt-PT"/>
      </w:rPr>
    </w:lvl>
    <w:lvl w:ilvl="7" w:tplc="77B49F6E">
      <w:numFmt w:val="bullet"/>
      <w:lvlText w:val="•"/>
      <w:lvlJc w:val="left"/>
      <w:pPr>
        <w:ind w:left="7044" w:hanging="360"/>
      </w:pPr>
      <w:rPr>
        <w:rFonts w:hint="default"/>
        <w:lang w:val="pt-PT" w:eastAsia="pt-PT" w:bidi="pt-PT"/>
      </w:rPr>
    </w:lvl>
    <w:lvl w:ilvl="8" w:tplc="E6AE2AC0">
      <w:numFmt w:val="bullet"/>
      <w:lvlText w:val="•"/>
      <w:lvlJc w:val="left"/>
      <w:pPr>
        <w:ind w:left="7976" w:hanging="36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2A"/>
    <w:rsid w:val="001356B6"/>
    <w:rsid w:val="001504F2"/>
    <w:rsid w:val="001D0C11"/>
    <w:rsid w:val="00207FE2"/>
    <w:rsid w:val="002D6941"/>
    <w:rsid w:val="005C18AB"/>
    <w:rsid w:val="006E7EF3"/>
    <w:rsid w:val="0094202A"/>
    <w:rsid w:val="00B5329F"/>
    <w:rsid w:val="00CF1005"/>
    <w:rsid w:val="00D50F4E"/>
    <w:rsid w:val="00EB6C22"/>
    <w:rsid w:val="00EF0DD2"/>
    <w:rsid w:val="00E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3B0E1-67D0-4488-BC6E-F68EA2B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72"/>
      <w:ind w:left="168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28" w:right="10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50F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701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\376\377\000C\000o\000n\000v\000i\000t\000e\000 \000p\000a\000r\000a\000 \000M\000a\000n\000i\000f\000e\000s\000t\000a\000\347\000\343\000o\000 \000d\000e\000 \000I\000n\000t\000e\000r\000e\000s\000s\000e</vt:lpstr>
    </vt:vector>
  </TitlesOfParts>
  <Company>Microsoft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\376\377\000C\000o\000n\000v\000i\000t\000e\000 \000p\000a\000r\000a\000 \000M\000a\000n\000i\000f\000e\000s\000t\000a\000\347\000\343\000o\000 \000d\000e\000 \000I\000n\000t\000e\000r\000e\000s\000s\000e</dc:title>
  <dc:creator>\376\377\000C\000o\000n\000v\000i\000t\000e\000 \000p\000a\000r\000a\000 \000M\000a\000n\000i\000f\000e\000s\000t\000a\000\347\000\343\000o\000 \000d\000e\000 \000I\000n\000t\000e\000r\000e\000s\000s\000e\000 \000_\000S\000I\000T\000E\000_</dc:creator>
  <cp:keywords>()</cp:keywords>
  <cp:lastModifiedBy>Luis Fernando Espindola Rodrigues</cp:lastModifiedBy>
  <cp:revision>5</cp:revision>
  <dcterms:created xsi:type="dcterms:W3CDTF">2019-06-19T15:16:00Z</dcterms:created>
  <dcterms:modified xsi:type="dcterms:W3CDTF">2019-06-19T20:21:00Z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2019-06-19T00:00:00Z</vt:filetime>
  </property>
</Properties>
</file>