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3D0F" w14:textId="77777777" w:rsidR="00193946" w:rsidRPr="00880151" w:rsidRDefault="00193946" w:rsidP="00193946">
      <w:pPr>
        <w:jc w:val="center"/>
        <w:rPr>
          <w:rFonts w:cstheme="minorHAnsi"/>
          <w:b/>
          <w:color w:val="FF0000"/>
        </w:rPr>
      </w:pPr>
      <w:r w:rsidRPr="00880151">
        <w:rPr>
          <w:rFonts w:cstheme="minorHAnsi"/>
          <w:b/>
          <w:color w:val="FF0000"/>
        </w:rPr>
        <w:t>ORIENTAÇÕES DE ENCAMINHAMENTOS DE CASOS PARA AVALIAÇÃO</w:t>
      </w:r>
    </w:p>
    <w:p w14:paraId="78411E3F" w14:textId="77777777" w:rsidR="00193946" w:rsidRPr="0090296A" w:rsidRDefault="00193946" w:rsidP="00193946">
      <w:pPr>
        <w:shd w:val="clear" w:color="auto" w:fill="FFFFFF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        O encaminhamento para avaliação, nos casos em que se verificar situação de ameaça iminente de morte em que a rede de proteção, às políticas públicas e a família não dispõem de condições de garantir o direito à vida, deverá ser feito por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Ministério Público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um dos seguintes órgãos solicitantes / Porta de Entrad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>a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: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Conselho Tutelar, Defensoria Pública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,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Ministério Público e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Poder Judiciário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.</w:t>
      </w:r>
    </w:p>
    <w:p w14:paraId="753240C2" w14:textId="77777777" w:rsidR="00193946" w:rsidRPr="0090296A" w:rsidRDefault="00193946" w:rsidP="00193946">
      <w:pPr>
        <w:shd w:val="clear" w:color="auto" w:fill="FFFFFF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23EB45A5" w14:textId="77777777" w:rsidR="00193946" w:rsidRPr="0090296A" w:rsidRDefault="00193946" w:rsidP="00193946">
      <w:pPr>
        <w:shd w:val="clear" w:color="auto" w:fill="FFFFFF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  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Tão logo seja confirmado o encaminhamento da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Ficha de Pré-Avaliação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 </w:t>
      </w:r>
      <w:r w:rsidRPr="000A487B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preenchida</w:t>
      </w:r>
      <w:r w:rsidRPr="000A487B">
        <w:rPr>
          <w:rFonts w:eastAsia="Times New Roman" w:cstheme="minorHAnsi"/>
          <w:color w:val="000000"/>
          <w:sz w:val="20"/>
          <w:szCs w:val="20"/>
          <w:u w:val="single"/>
          <w:lang w:eastAsia="pt-BR"/>
        </w:rPr>
        <w:t> </w:t>
      </w:r>
      <w:r w:rsidRPr="000A487B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 para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 o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e-mail </w:t>
      </w:r>
      <w:hyperlink r:id="rId7" w:tgtFrame="_blank" w:history="1">
        <w:r w:rsidRPr="0090296A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pt-BR"/>
          </w:rPr>
          <w:t>ppcaamrs@calabria.com.br</w:t>
        </w:r>
      </w:hyperlink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, juntamente com os documentos hábeis de identificação (cópia de documento de identidade do (a) ameaçado (a) e responsável legal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)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e relatórios de acompanhamentos rede de proteção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, será marcada entrevista com o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 (a)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adolescente, família, serviços da rede de atendimento e representante d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o órgão solicitante / 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porta de entrada, de forma presencial ou por videoconferência.</w:t>
      </w:r>
    </w:p>
    <w:p w14:paraId="13DB8577" w14:textId="77777777" w:rsidR="00193946" w:rsidRPr="0090296A" w:rsidRDefault="00193946" w:rsidP="00193946">
      <w:pPr>
        <w:shd w:val="clear" w:color="auto" w:fill="FFFFFF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679BD462" w14:textId="77777777" w:rsidR="00193946" w:rsidRPr="0090296A" w:rsidRDefault="00193946" w:rsidP="00193946">
      <w:pPr>
        <w:shd w:val="clear" w:color="auto" w:fill="FDFDFD"/>
        <w:spacing w:after="0" w:line="240" w:lineRule="auto"/>
        <w:ind w:left="284" w:firstLine="284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333333"/>
          <w:sz w:val="20"/>
          <w:szCs w:val="20"/>
          <w:lang w:eastAsia="pt-BR"/>
        </w:rPr>
        <w:t xml:space="preserve">        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Para o adequado procedimento da avaliação, é imprescindível a observação e adoção das medidas indicadas abaixo.</w:t>
      </w:r>
    </w:p>
    <w:p w14:paraId="602FAF9B" w14:textId="77777777" w:rsidR="00193946" w:rsidRPr="0090296A" w:rsidRDefault="00193946" w:rsidP="00193946">
      <w:pPr>
        <w:shd w:val="clear" w:color="auto" w:fill="FDFDFD"/>
        <w:spacing w:after="0" w:line="240" w:lineRule="auto"/>
        <w:ind w:left="284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333333"/>
          <w:sz w:val="20"/>
          <w:szCs w:val="20"/>
          <w:lang w:eastAsia="pt-BR"/>
        </w:rPr>
        <w:t> </w:t>
      </w:r>
      <w:r w:rsidRPr="0090296A">
        <w:rPr>
          <w:rFonts w:eastAsia="Times New Roman" w:cstheme="minorHAnsi"/>
          <w:color w:val="333333"/>
          <w:sz w:val="20"/>
          <w:szCs w:val="20"/>
          <w:shd w:val="clear" w:color="auto" w:fill="FDFDFD"/>
          <w:lang w:eastAsia="pt-BR"/>
        </w:rPr>
        <w:t>     </w:t>
      </w:r>
    </w:p>
    <w:p w14:paraId="2070BEC1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PROCESSO DE AVALIAÇÃO</w:t>
      </w:r>
    </w:p>
    <w:p w14:paraId="2052A5BE" w14:textId="77777777" w:rsidR="00193946" w:rsidRPr="0090296A" w:rsidRDefault="00193946" w:rsidP="00193946">
      <w:pPr>
        <w:shd w:val="clear" w:color="auto" w:fill="FFFFFF"/>
        <w:spacing w:after="240" w:line="240" w:lineRule="auto"/>
        <w:ind w:left="567" w:hanging="425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1DAD2345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1.     A avaliação constitui-se em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um ou mais momentos de construção coletiva de alternativas de proteção à vida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, com a participação do órgão solicitante / Porta de Entrada, rede de atendimento, equipe do PPCAAM, criança/adolescente ameaçado e seus familiares.  </w:t>
      </w:r>
    </w:p>
    <w:p w14:paraId="162EDF37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1F360FF5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2.    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 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O Programa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não substitui medidas socioeducativas e é incompatível com a execução de semiliberdade e internação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. Contudo,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avaliações para ingresso poderão ser realizadas quando houver indicação técnica de término de medidas de meio fechado, anteriormente à celebração do Círculo de Compromisso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. </w:t>
      </w:r>
    </w:p>
    <w:p w14:paraId="780EEEB6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6FE8AB9C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3.     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O funcionamento e as regras do Programa serão expostos pela equipe do PPCAAM durante o processo de avaliação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. </w:t>
      </w:r>
    </w:p>
    <w:p w14:paraId="4C0C644D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1270B5B7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4.     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O </w:t>
      </w:r>
      <w:r w:rsidRPr="00944726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órgão solicitante / Porta de Entrada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 é responsável por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preencher e encaminhar a ficha de pré-avaliação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, providenciar previamente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local reservado e seguro para os encontros</w:t>
      </w: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 xml:space="preserve"> presenciais ou meios de acesso a equipamento e internet para realização de videoconferência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, assim como o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contato e a presença dos envolvidos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(criança e/ou adolescente, familiares, rede de proteção). </w:t>
      </w:r>
    </w:p>
    <w:p w14:paraId="08F7FBDC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2C85DA40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5.    Com o objetivo de preservar o sigilo da avaliação,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a equipe do PPCAAM será apresentada e identificada como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REDE CALÁBRIA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, entidade executora do Programa, sendo vedado disponibilizar seus contatos à família.  </w:t>
      </w:r>
    </w:p>
    <w:p w14:paraId="26128CFD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30B7812E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6.       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A avaliação somente ocorrerá com a presença do representante do órgão solicitante, criança/adolescente ameaçado e seus familiares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. Em caso de ausência de um dos envolvidos, 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 xml:space="preserve">o 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órgão solicitante deverá contatar a Coordenação do Programa</w:t>
      </w:r>
      <w:r>
        <w:rPr>
          <w:rFonts w:eastAsia="Times New Roman" w:cstheme="minorHAnsi"/>
          <w:color w:val="000000"/>
          <w:sz w:val="20"/>
          <w:szCs w:val="20"/>
          <w:lang w:eastAsia="pt-BR"/>
        </w:rPr>
        <w:t>, para a marcação de nova data.</w:t>
      </w:r>
    </w:p>
    <w:p w14:paraId="0AE38F31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56F8F73B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7.     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Após as entrevistas de avaliação, a equipe do PPCAAM deliberará pela inclusão ou não no Programa, comunicando o 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órgão solicitante / Porta de Entrada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por termo específico e relatório apontando possíveis encaminhamentos junto à rede de serviços. </w:t>
      </w:r>
    </w:p>
    <w:p w14:paraId="283187A0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0F2CBBE7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8.       Até a finalização do processo de avaliação pelo Programa, </w:t>
      </w:r>
      <w:r w:rsidRPr="0090296A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deverá o órgão solicitante / Porta de Entrada adotar as medidas necessárias para garantir a proteção da criança e/ou adolescente ameaçado</w:t>
      </w: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.</w:t>
      </w:r>
    </w:p>
    <w:p w14:paraId="423137ED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753B62F9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0250EF89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PPCAAM/RS</w:t>
      </w:r>
    </w:p>
    <w:p w14:paraId="7601FEA8" w14:textId="77777777" w:rsidR="00193946" w:rsidRDefault="00193946" w:rsidP="00193946">
      <w:pPr>
        <w:shd w:val="clear" w:color="auto" w:fill="FFFFFF"/>
        <w:spacing w:after="0" w:line="240" w:lineRule="auto"/>
        <w:ind w:left="567" w:hanging="425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90296A">
        <w:rPr>
          <w:rFonts w:eastAsia="Times New Roman" w:cstheme="minorHAnsi"/>
          <w:color w:val="000000"/>
          <w:sz w:val="20"/>
          <w:szCs w:val="20"/>
          <w:lang w:eastAsia="pt-BR"/>
        </w:rPr>
        <w:t>Rede Calábria - Acolher promovendo vidas</w:t>
      </w:r>
    </w:p>
    <w:p w14:paraId="45937376" w14:textId="77777777" w:rsidR="00193946" w:rsidRPr="0090296A" w:rsidRDefault="00193946" w:rsidP="00193946">
      <w:pPr>
        <w:shd w:val="clear" w:color="auto" w:fill="FFFFFF"/>
        <w:spacing w:after="0" w:line="240" w:lineRule="auto"/>
        <w:ind w:left="567" w:hanging="425"/>
        <w:jc w:val="center"/>
        <w:rPr>
          <w:rFonts w:cstheme="minorHAnsi"/>
          <w:sz w:val="20"/>
          <w:szCs w:val="20"/>
        </w:rPr>
      </w:pPr>
    </w:p>
    <w:p w14:paraId="652D943A" w14:textId="77777777" w:rsidR="00A132A7" w:rsidRDefault="00A132A7" w:rsidP="00193946">
      <w:pPr>
        <w:spacing w:after="160" w:line="259" w:lineRule="auto"/>
        <w:jc w:val="center"/>
        <w:rPr>
          <w:rFonts w:ascii="Arial" w:hAnsi="Arial" w:cs="Arial"/>
          <w:b/>
          <w:color w:val="FF0000"/>
        </w:rPr>
      </w:pPr>
    </w:p>
    <w:p w14:paraId="44C14D29" w14:textId="79E1C41D" w:rsidR="00193946" w:rsidRPr="00780166" w:rsidRDefault="00193946" w:rsidP="00193946">
      <w:pPr>
        <w:spacing w:after="160" w:line="259" w:lineRule="auto"/>
        <w:jc w:val="center"/>
        <w:rPr>
          <w:rFonts w:ascii="Arial" w:hAnsi="Arial" w:cs="Arial"/>
          <w:b/>
          <w:color w:val="FF0000"/>
        </w:rPr>
      </w:pPr>
      <w:r w:rsidRPr="00780166">
        <w:rPr>
          <w:rFonts w:ascii="Arial" w:hAnsi="Arial" w:cs="Arial"/>
          <w:b/>
          <w:color w:val="FF0000"/>
        </w:rPr>
        <w:t>FICHA DE PRÉ-AVALIAÇÃO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93946" w:rsidRPr="006D348E" w14:paraId="72458B3D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46B9E8D3" w14:textId="77777777" w:rsidR="00193946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Órgão solicitante / Porta de Entrada </w:t>
            </w:r>
          </w:p>
          <w:p w14:paraId="6525B2B4" w14:textId="77777777" w:rsidR="00193946" w:rsidRPr="006D348E" w:rsidRDefault="00193946" w:rsidP="00756340">
            <w:pPr>
              <w:spacing w:after="0" w:line="240" w:lineRule="auto"/>
              <w:ind w:left="318"/>
              <w:contextualSpacing/>
              <w:rPr>
                <w:b/>
              </w:rPr>
            </w:pPr>
            <w:r w:rsidRPr="00F455C3">
              <w:rPr>
                <w:b/>
                <w:sz w:val="28"/>
                <w:szCs w:val="28"/>
              </w:rPr>
              <w:t>SOMENTE:</w:t>
            </w:r>
            <w:r>
              <w:rPr>
                <w:b/>
              </w:rPr>
              <w:t xml:space="preserve">   Conselho Tutelar, Defensoria </w:t>
            </w:r>
            <w:proofErr w:type="gramStart"/>
            <w:r>
              <w:rPr>
                <w:b/>
              </w:rPr>
              <w:t>Pública,  Ministério</w:t>
            </w:r>
            <w:proofErr w:type="gramEnd"/>
            <w:r>
              <w:rPr>
                <w:b/>
              </w:rPr>
              <w:t xml:space="preserve"> Público ou Poder Judiciário  </w:t>
            </w:r>
          </w:p>
        </w:tc>
      </w:tr>
      <w:tr w:rsidR="00193946" w:rsidRPr="006D348E" w14:paraId="7318E4B4" w14:textId="77777777" w:rsidTr="00112EEC">
        <w:tc>
          <w:tcPr>
            <w:tcW w:w="4820" w:type="dxa"/>
          </w:tcPr>
          <w:p w14:paraId="70FB99EB" w14:textId="77777777" w:rsidR="00193946" w:rsidRPr="006D348E" w:rsidRDefault="00193946" w:rsidP="00756340">
            <w:pPr>
              <w:numPr>
                <w:ilvl w:val="1"/>
                <w:numId w:val="17"/>
              </w:numPr>
              <w:spacing w:after="0" w:line="240" w:lineRule="auto"/>
              <w:ind w:hanging="720"/>
              <w:contextualSpacing/>
            </w:pPr>
            <w:r w:rsidRPr="006D348E">
              <w:t>Órgão encaminhador / Porta de entrada:</w:t>
            </w:r>
          </w:p>
          <w:p w14:paraId="7F4CC8D3" w14:textId="77777777" w:rsidR="00193946" w:rsidRPr="006D348E" w:rsidRDefault="00193946" w:rsidP="00756340">
            <w:pPr>
              <w:spacing w:after="0" w:line="240" w:lineRule="auto"/>
              <w:ind w:left="720" w:hanging="720"/>
              <w:contextualSpacing/>
            </w:pPr>
          </w:p>
        </w:tc>
        <w:tc>
          <w:tcPr>
            <w:tcW w:w="5103" w:type="dxa"/>
          </w:tcPr>
          <w:p w14:paraId="3FC13B9E" w14:textId="77777777" w:rsidR="00193946" w:rsidRPr="006D348E" w:rsidRDefault="00193946" w:rsidP="00756340">
            <w:pPr>
              <w:numPr>
                <w:ilvl w:val="1"/>
                <w:numId w:val="17"/>
              </w:numPr>
              <w:spacing w:after="0" w:line="240" w:lineRule="auto"/>
              <w:ind w:hanging="720"/>
              <w:contextualSpacing/>
            </w:pPr>
            <w:r w:rsidRPr="006D348E">
              <w:t>Data do preenchimento</w:t>
            </w:r>
            <w:r>
              <w:t xml:space="preserve"> da ficha</w:t>
            </w:r>
            <w:r w:rsidRPr="006D348E">
              <w:t>:</w:t>
            </w:r>
          </w:p>
        </w:tc>
      </w:tr>
      <w:tr w:rsidR="00193946" w:rsidRPr="006D348E" w14:paraId="628F6358" w14:textId="77777777" w:rsidTr="00112EEC">
        <w:tc>
          <w:tcPr>
            <w:tcW w:w="9923" w:type="dxa"/>
            <w:gridSpan w:val="2"/>
          </w:tcPr>
          <w:p w14:paraId="1D0AB219" w14:textId="77777777" w:rsidR="00193946" w:rsidRPr="006D348E" w:rsidRDefault="00193946" w:rsidP="00756340">
            <w:pPr>
              <w:numPr>
                <w:ilvl w:val="1"/>
                <w:numId w:val="17"/>
              </w:numPr>
              <w:spacing w:after="0" w:line="240" w:lineRule="auto"/>
              <w:ind w:hanging="720"/>
              <w:contextualSpacing/>
            </w:pPr>
            <w:r w:rsidRPr="006D348E">
              <w:t>Endereço</w:t>
            </w:r>
            <w:r>
              <w:t xml:space="preserve"> do órgão solicitante:</w:t>
            </w:r>
          </w:p>
          <w:p w14:paraId="3E5F215B" w14:textId="77777777" w:rsidR="00193946" w:rsidRPr="006D348E" w:rsidRDefault="00193946" w:rsidP="00756340">
            <w:pPr>
              <w:spacing w:after="0" w:line="240" w:lineRule="auto"/>
              <w:ind w:left="720" w:hanging="720"/>
              <w:contextualSpacing/>
            </w:pPr>
          </w:p>
        </w:tc>
      </w:tr>
      <w:tr w:rsidR="00193946" w:rsidRPr="006D348E" w14:paraId="3A0E000F" w14:textId="77777777" w:rsidTr="00112EEC">
        <w:tc>
          <w:tcPr>
            <w:tcW w:w="9923" w:type="dxa"/>
            <w:gridSpan w:val="2"/>
          </w:tcPr>
          <w:p w14:paraId="31E30528" w14:textId="77777777" w:rsidR="00193946" w:rsidRPr="006D348E" w:rsidRDefault="00193946" w:rsidP="00756340">
            <w:pPr>
              <w:spacing w:after="0" w:line="240" w:lineRule="auto"/>
              <w:ind w:left="360" w:hanging="326"/>
            </w:pPr>
            <w:r w:rsidRPr="006D348E">
              <w:t xml:space="preserve">1.4 </w:t>
            </w:r>
            <w:r>
              <w:t xml:space="preserve">        </w:t>
            </w:r>
            <w:r w:rsidRPr="006D348E">
              <w:t>Função do responsável pela pré-avaliação</w:t>
            </w:r>
            <w:r>
              <w:t xml:space="preserve"> do órgão solicitante</w:t>
            </w:r>
            <w:r w:rsidRPr="006D348E">
              <w:t>:</w:t>
            </w:r>
          </w:p>
          <w:p w14:paraId="6D498F5E" w14:textId="77777777" w:rsidR="00193946" w:rsidRPr="006D348E" w:rsidRDefault="00193946" w:rsidP="00756340">
            <w:pPr>
              <w:spacing w:after="0" w:line="240" w:lineRule="auto"/>
              <w:ind w:left="720" w:hanging="720"/>
              <w:contextualSpacing/>
            </w:pPr>
          </w:p>
        </w:tc>
      </w:tr>
      <w:tr w:rsidR="00193946" w:rsidRPr="006D348E" w14:paraId="323F4B1B" w14:textId="77777777" w:rsidTr="00112EEC">
        <w:tc>
          <w:tcPr>
            <w:tcW w:w="9923" w:type="dxa"/>
            <w:gridSpan w:val="2"/>
          </w:tcPr>
          <w:p w14:paraId="4625237A" w14:textId="77777777" w:rsidR="00193946" w:rsidRPr="006D348E" w:rsidRDefault="00193946" w:rsidP="00756340">
            <w:pPr>
              <w:spacing w:after="0" w:line="240" w:lineRule="auto"/>
              <w:ind w:left="360" w:hanging="326"/>
            </w:pPr>
            <w:r w:rsidRPr="006D348E">
              <w:t xml:space="preserve">1.5 </w:t>
            </w:r>
            <w:r>
              <w:t xml:space="preserve">        </w:t>
            </w:r>
            <w:r w:rsidRPr="006D348E">
              <w:t>Nome do responsável pela pré-avaliação</w:t>
            </w:r>
            <w:r>
              <w:t xml:space="preserve"> no órgão solicitante</w:t>
            </w:r>
            <w:r w:rsidRPr="006D348E">
              <w:t>:</w:t>
            </w:r>
          </w:p>
          <w:p w14:paraId="19CEEBF8" w14:textId="77777777" w:rsidR="00193946" w:rsidRPr="006D348E" w:rsidRDefault="00193946" w:rsidP="00756340">
            <w:pPr>
              <w:spacing w:after="0" w:line="240" w:lineRule="auto"/>
              <w:ind w:left="720" w:hanging="720"/>
              <w:contextualSpacing/>
            </w:pPr>
          </w:p>
        </w:tc>
      </w:tr>
      <w:tr w:rsidR="00193946" w:rsidRPr="006D348E" w14:paraId="2876B57B" w14:textId="77777777" w:rsidTr="00112EEC">
        <w:tc>
          <w:tcPr>
            <w:tcW w:w="9923" w:type="dxa"/>
            <w:gridSpan w:val="2"/>
          </w:tcPr>
          <w:p w14:paraId="4131259F" w14:textId="77777777" w:rsidR="00193946" w:rsidRPr="006D348E" w:rsidRDefault="00193946" w:rsidP="00756340">
            <w:pPr>
              <w:numPr>
                <w:ilvl w:val="1"/>
                <w:numId w:val="18"/>
              </w:numPr>
              <w:spacing w:after="0" w:line="240" w:lineRule="auto"/>
              <w:ind w:hanging="720"/>
              <w:contextualSpacing/>
            </w:pPr>
            <w:r w:rsidRPr="006D348E">
              <w:t>E-mail:</w:t>
            </w:r>
          </w:p>
          <w:p w14:paraId="157D244C" w14:textId="77777777" w:rsidR="00193946" w:rsidRDefault="00193946" w:rsidP="00756340">
            <w:pPr>
              <w:numPr>
                <w:ilvl w:val="1"/>
                <w:numId w:val="18"/>
              </w:numPr>
              <w:spacing w:after="0" w:line="240" w:lineRule="auto"/>
              <w:ind w:hanging="720"/>
              <w:contextualSpacing/>
            </w:pPr>
            <w:r w:rsidRPr="006D348E">
              <w:t xml:space="preserve">Telefones: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</w:t>
            </w:r>
          </w:p>
          <w:p w14:paraId="7CE641C9" w14:textId="77777777" w:rsidR="00193946" w:rsidRPr="006D348E" w:rsidRDefault="00193946" w:rsidP="00756340">
            <w:pPr>
              <w:spacing w:after="0" w:line="240" w:lineRule="auto"/>
              <w:ind w:left="720"/>
              <w:contextualSpacing/>
            </w:pPr>
          </w:p>
        </w:tc>
      </w:tr>
      <w:tr w:rsidR="00193946" w:rsidRPr="006D348E" w14:paraId="0ACD1058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6D1CF417" w14:textId="77777777" w:rsidR="00193946" w:rsidRPr="006D348E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Identificação do(a) ameaçado (a)</w:t>
            </w:r>
          </w:p>
        </w:tc>
      </w:tr>
      <w:tr w:rsidR="00193946" w:rsidRPr="006D348E" w14:paraId="7FED63B6" w14:textId="77777777" w:rsidTr="00112EEC">
        <w:trPr>
          <w:trHeight w:val="438"/>
        </w:trPr>
        <w:tc>
          <w:tcPr>
            <w:tcW w:w="9923" w:type="dxa"/>
            <w:gridSpan w:val="2"/>
          </w:tcPr>
          <w:p w14:paraId="77F8A85A" w14:textId="77777777" w:rsidR="00193946" w:rsidRDefault="00193946" w:rsidP="00756340">
            <w:pPr>
              <w:spacing w:after="0" w:line="240" w:lineRule="auto"/>
              <w:ind w:firstLine="34"/>
            </w:pPr>
            <w:r>
              <w:t xml:space="preserve">2.1 </w:t>
            </w:r>
            <w:r w:rsidRPr="006D348E">
              <w:t>Nome</w:t>
            </w:r>
            <w:r>
              <w:t xml:space="preserve">/ RG/ CPF:                                                                      </w:t>
            </w:r>
          </w:p>
          <w:p w14:paraId="195F813B" w14:textId="77777777" w:rsidR="00193946" w:rsidRPr="006D348E" w:rsidRDefault="00193946" w:rsidP="00756340">
            <w:pPr>
              <w:ind w:hanging="720"/>
            </w:pPr>
          </w:p>
        </w:tc>
      </w:tr>
      <w:tr w:rsidR="00193946" w:rsidRPr="006D348E" w14:paraId="275D7F8A" w14:textId="77777777" w:rsidTr="00112EEC">
        <w:tc>
          <w:tcPr>
            <w:tcW w:w="9923" w:type="dxa"/>
            <w:gridSpan w:val="2"/>
          </w:tcPr>
          <w:p w14:paraId="51172E8F" w14:textId="77777777" w:rsidR="00193946" w:rsidRDefault="00193946" w:rsidP="00756340">
            <w:pPr>
              <w:spacing w:after="0" w:line="240" w:lineRule="auto"/>
            </w:pPr>
            <w:r w:rsidRPr="006D348E">
              <w:t>2.2 Apelido:</w:t>
            </w:r>
          </w:p>
          <w:p w14:paraId="0161FE18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8ED6033" w14:textId="77777777" w:rsidTr="00112EEC">
        <w:tc>
          <w:tcPr>
            <w:tcW w:w="9923" w:type="dxa"/>
            <w:gridSpan w:val="2"/>
          </w:tcPr>
          <w:p w14:paraId="48F29A0A" w14:textId="77777777" w:rsidR="00193946" w:rsidRDefault="00193946" w:rsidP="00756340">
            <w:pPr>
              <w:spacing w:after="0" w:line="240" w:lineRule="auto"/>
            </w:pPr>
            <w:r w:rsidRPr="006D348E">
              <w:t>2.3 Data de nascimento:     /     /</w:t>
            </w:r>
          </w:p>
          <w:p w14:paraId="1E0C4CD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75503B5" w14:textId="77777777" w:rsidTr="00112EEC">
        <w:tc>
          <w:tcPr>
            <w:tcW w:w="9923" w:type="dxa"/>
            <w:gridSpan w:val="2"/>
          </w:tcPr>
          <w:p w14:paraId="25905AEC" w14:textId="77777777" w:rsidR="00193946" w:rsidRDefault="00193946" w:rsidP="00756340">
            <w:pPr>
              <w:spacing w:after="0" w:line="240" w:lineRule="auto"/>
            </w:pPr>
            <w:r w:rsidRPr="006D348E">
              <w:t>2.4 Nacionalidade:</w:t>
            </w:r>
          </w:p>
          <w:p w14:paraId="2DFCD3C5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28D45469" w14:textId="77777777" w:rsidTr="00112EEC">
        <w:tc>
          <w:tcPr>
            <w:tcW w:w="9923" w:type="dxa"/>
            <w:gridSpan w:val="2"/>
          </w:tcPr>
          <w:p w14:paraId="737C1A1B" w14:textId="77777777" w:rsidR="00193946" w:rsidRDefault="00193946" w:rsidP="00756340">
            <w:pPr>
              <w:spacing w:after="0" w:line="240" w:lineRule="auto"/>
            </w:pPr>
            <w:r w:rsidRPr="006D348E">
              <w:t>2.5 Naturalidade:</w:t>
            </w:r>
          </w:p>
          <w:p w14:paraId="7B027877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1F04DCF0" w14:textId="77777777" w:rsidTr="00112EEC">
        <w:tc>
          <w:tcPr>
            <w:tcW w:w="9923" w:type="dxa"/>
            <w:gridSpan w:val="2"/>
          </w:tcPr>
          <w:p w14:paraId="74B6F843" w14:textId="77777777" w:rsidR="00193946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>2.6 Estado civil:</w:t>
            </w:r>
          </w:p>
          <w:p w14:paraId="2A5F246B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37A7767" w14:textId="77777777" w:rsidTr="00112EEC">
        <w:tc>
          <w:tcPr>
            <w:tcW w:w="9923" w:type="dxa"/>
            <w:gridSpan w:val="2"/>
          </w:tcPr>
          <w:p w14:paraId="189CA248" w14:textId="77777777" w:rsidR="00193946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 xml:space="preserve">2.7 Cor </w:t>
            </w:r>
            <w:r w:rsidRPr="006D348E">
              <w:rPr>
                <w:i/>
              </w:rPr>
              <w:t>(auto declaratório)</w:t>
            </w:r>
            <w:r w:rsidRPr="006D348E">
              <w:t xml:space="preserve">: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branca (   ) parda  (   ) preta   (    ) amarela   (   ) indígena</w:t>
            </w:r>
          </w:p>
          <w:p w14:paraId="4C0A5562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0C6ECAE4" w14:textId="77777777" w:rsidTr="00112EEC">
        <w:tc>
          <w:tcPr>
            <w:tcW w:w="9923" w:type="dxa"/>
            <w:gridSpan w:val="2"/>
          </w:tcPr>
          <w:p w14:paraId="4C438C59" w14:textId="77777777" w:rsidR="00193946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 xml:space="preserve">2.8 Tem filhos?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Não   (   ) Sim  Quantos? (      )</w:t>
            </w:r>
          </w:p>
          <w:p w14:paraId="566C1BAE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EFE1801" w14:textId="77777777" w:rsidTr="00112EEC">
        <w:tc>
          <w:tcPr>
            <w:tcW w:w="9923" w:type="dxa"/>
            <w:gridSpan w:val="2"/>
          </w:tcPr>
          <w:p w14:paraId="116A36CB" w14:textId="77777777" w:rsidR="00193946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 xml:space="preserve">2.9 Sexo: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masculino  (    ) feminino  (    ) intersexo</w:t>
            </w:r>
          </w:p>
          <w:p w14:paraId="32C4B26F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1C3B941A" w14:textId="77777777" w:rsidTr="00112EEC">
        <w:tc>
          <w:tcPr>
            <w:tcW w:w="9923" w:type="dxa"/>
            <w:gridSpan w:val="2"/>
          </w:tcPr>
          <w:p w14:paraId="34EBA360" w14:textId="77777777" w:rsidR="00193946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 xml:space="preserve">2.10 Identidade de gênero: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travesti  (    ) masculina  (    ) feminina (   ) transexual</w:t>
            </w:r>
            <w:r>
              <w:t xml:space="preserve">  </w:t>
            </w:r>
            <w:r w:rsidRPr="006D348E">
              <w:t>(   ) outros</w:t>
            </w:r>
          </w:p>
          <w:p w14:paraId="4EE75884" w14:textId="77777777" w:rsidR="00193946" w:rsidRPr="006D348E" w:rsidRDefault="00193946" w:rsidP="00756340">
            <w:pPr>
              <w:spacing w:after="0" w:line="240" w:lineRule="auto"/>
            </w:pPr>
          </w:p>
        </w:tc>
      </w:tr>
      <w:tr w:rsidR="00193946" w:rsidRPr="006D348E" w14:paraId="3F270528" w14:textId="77777777" w:rsidTr="00112EEC">
        <w:tc>
          <w:tcPr>
            <w:tcW w:w="9923" w:type="dxa"/>
            <w:gridSpan w:val="2"/>
          </w:tcPr>
          <w:p w14:paraId="34AD5C3F" w14:textId="77777777" w:rsidR="00193946" w:rsidRDefault="00193946" w:rsidP="00756340">
            <w:pPr>
              <w:spacing w:after="0" w:line="240" w:lineRule="auto"/>
            </w:pPr>
            <w:r w:rsidRPr="006D348E">
              <w:t xml:space="preserve">2.11 Orientação sexual: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homossexual  (   ) heterossexual  (    ) outros</w:t>
            </w:r>
          </w:p>
          <w:p w14:paraId="79B8BC91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AE7F154" w14:textId="77777777" w:rsidTr="00112EEC">
        <w:tc>
          <w:tcPr>
            <w:tcW w:w="9923" w:type="dxa"/>
            <w:gridSpan w:val="2"/>
          </w:tcPr>
          <w:p w14:paraId="56FD9A62" w14:textId="77777777" w:rsidR="00193946" w:rsidRPr="006D348E" w:rsidRDefault="00193946" w:rsidP="00756340">
            <w:pPr>
              <w:spacing w:after="0" w:line="240" w:lineRule="auto"/>
            </w:pPr>
            <w:r w:rsidRPr="006D348E">
              <w:t>2.12 Filiação:</w:t>
            </w:r>
          </w:p>
          <w:p w14:paraId="5D0DBCC7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5A188D0C" w14:textId="094CA976" w:rsidR="008767EC" w:rsidRPr="006D348E" w:rsidRDefault="008767EC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C4140AA" w14:textId="77777777" w:rsidTr="00112EEC">
        <w:tc>
          <w:tcPr>
            <w:tcW w:w="9923" w:type="dxa"/>
            <w:gridSpan w:val="2"/>
          </w:tcPr>
          <w:p w14:paraId="2F2219E7" w14:textId="77777777" w:rsidR="00193946" w:rsidRPr="006D348E" w:rsidRDefault="00193946" w:rsidP="00756340">
            <w:pPr>
              <w:spacing w:after="0" w:line="240" w:lineRule="auto"/>
              <w:ind w:hanging="108"/>
            </w:pPr>
            <w:r>
              <w:t xml:space="preserve">  </w:t>
            </w:r>
            <w:r w:rsidRPr="006D348E">
              <w:t>2.13 Responsável legal (indique o parentesco/vínculo e data de nascimento):</w:t>
            </w:r>
          </w:p>
          <w:p w14:paraId="4A488C75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627B0FB" w14:textId="77777777" w:rsidTr="00112EEC">
        <w:tc>
          <w:tcPr>
            <w:tcW w:w="9923" w:type="dxa"/>
            <w:gridSpan w:val="2"/>
          </w:tcPr>
          <w:p w14:paraId="4E5AA3A2" w14:textId="77777777" w:rsidR="00193946" w:rsidRPr="006D348E" w:rsidRDefault="00193946" w:rsidP="00756340">
            <w:pPr>
              <w:spacing w:after="0" w:line="240" w:lineRule="auto"/>
            </w:pPr>
            <w:r w:rsidRPr="006D348E">
              <w:lastRenderedPageBreak/>
              <w:t>2.14 Endereço completo</w:t>
            </w:r>
            <w:r>
              <w:t xml:space="preserve"> e contato telefônico</w:t>
            </w:r>
            <w:r w:rsidRPr="006D348E">
              <w:t>:</w:t>
            </w:r>
          </w:p>
          <w:p w14:paraId="06444A95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04EDE99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686D633D" w14:textId="77777777" w:rsidTr="00112EEC">
        <w:tc>
          <w:tcPr>
            <w:tcW w:w="9923" w:type="dxa"/>
            <w:gridSpan w:val="2"/>
          </w:tcPr>
          <w:p w14:paraId="2BBD6693" w14:textId="77777777" w:rsidR="00193946" w:rsidRDefault="00193946" w:rsidP="00756340">
            <w:pPr>
              <w:spacing w:after="0" w:line="240" w:lineRule="auto"/>
            </w:pPr>
            <w:r w:rsidRPr="006D348E">
              <w:t>2.15 Renda familiar (valor aproximado): R$</w:t>
            </w:r>
          </w:p>
          <w:p w14:paraId="1C14E3A1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D0B2C1F" w14:textId="77777777" w:rsidTr="00112EEC">
        <w:tc>
          <w:tcPr>
            <w:tcW w:w="9923" w:type="dxa"/>
            <w:gridSpan w:val="2"/>
          </w:tcPr>
          <w:p w14:paraId="47850D80" w14:textId="77777777" w:rsidR="00193946" w:rsidRPr="006D348E" w:rsidRDefault="00193946" w:rsidP="00756340">
            <w:pPr>
              <w:spacing w:after="0" w:line="240" w:lineRule="auto"/>
            </w:pPr>
            <w:r w:rsidRPr="006D348E">
              <w:t xml:space="preserve">2.16 Possui benefício social? Se sim, qual </w:t>
            </w:r>
            <w:r>
              <w:t>é</w:t>
            </w:r>
            <w:r w:rsidRPr="006D348E">
              <w:t xml:space="preserve"> valor? </w:t>
            </w:r>
            <w:r w:rsidRPr="00BD5378">
              <w:rPr>
                <w:sz w:val="20"/>
                <w:szCs w:val="20"/>
              </w:rPr>
              <w:t xml:space="preserve">(Bolsa Família, </w:t>
            </w:r>
            <w:proofErr w:type="gramStart"/>
            <w:r w:rsidRPr="00BD5378">
              <w:rPr>
                <w:sz w:val="20"/>
                <w:szCs w:val="20"/>
              </w:rPr>
              <w:t xml:space="preserve">BPC, </w:t>
            </w:r>
            <w:proofErr w:type="spellStart"/>
            <w:r w:rsidRPr="00BD5378">
              <w:rPr>
                <w:sz w:val="20"/>
                <w:szCs w:val="20"/>
              </w:rPr>
              <w:t>etc</w:t>
            </w:r>
            <w:proofErr w:type="spellEnd"/>
            <w:proofErr w:type="gramEnd"/>
            <w:r w:rsidRPr="00BD5378">
              <w:rPr>
                <w:sz w:val="20"/>
                <w:szCs w:val="20"/>
              </w:rPr>
              <w:t>)</w:t>
            </w:r>
          </w:p>
          <w:p w14:paraId="5663C862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19E66D5D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40A876E8" w14:textId="77777777" w:rsidR="00193946" w:rsidRPr="006D348E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Situação de saúde</w:t>
            </w:r>
          </w:p>
        </w:tc>
      </w:tr>
      <w:tr w:rsidR="00193946" w:rsidRPr="006D348E" w14:paraId="20792843" w14:textId="77777777" w:rsidTr="00112EEC">
        <w:tc>
          <w:tcPr>
            <w:tcW w:w="9923" w:type="dxa"/>
            <w:gridSpan w:val="2"/>
          </w:tcPr>
          <w:p w14:paraId="37FE3C69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>3.1 Possui histórico de doenças? Se sim, quais? Faz algum tratamento?</w:t>
            </w:r>
          </w:p>
          <w:p w14:paraId="2F6067C1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15178D8" w14:textId="77777777" w:rsidTr="00112EEC">
        <w:tc>
          <w:tcPr>
            <w:tcW w:w="9923" w:type="dxa"/>
            <w:gridSpan w:val="2"/>
          </w:tcPr>
          <w:p w14:paraId="630A6150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>3.2 Faz uso de álcool e outras drogas? Se sim, quais? Faz algum tratamento?</w:t>
            </w:r>
          </w:p>
          <w:p w14:paraId="20442523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68CEDE06" w14:textId="77777777" w:rsidTr="00112EEC">
        <w:tc>
          <w:tcPr>
            <w:tcW w:w="9923" w:type="dxa"/>
            <w:gridSpan w:val="2"/>
          </w:tcPr>
          <w:p w14:paraId="5D95DB19" w14:textId="77777777" w:rsidR="00193946" w:rsidRPr="006D348E" w:rsidRDefault="00193946" w:rsidP="00756340">
            <w:pPr>
              <w:spacing w:after="0" w:line="240" w:lineRule="auto"/>
            </w:pPr>
            <w:r w:rsidRPr="006D348E">
              <w:t>3.3 Já foi diagnosticado com algum transtorno mental? Se sim, qual? Faz algum tratamento?</w:t>
            </w:r>
          </w:p>
          <w:p w14:paraId="590325D2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6AE04C09" w14:textId="77777777" w:rsidTr="00112EEC">
        <w:tc>
          <w:tcPr>
            <w:tcW w:w="9923" w:type="dxa"/>
            <w:gridSpan w:val="2"/>
          </w:tcPr>
          <w:p w14:paraId="63288C3B" w14:textId="77777777" w:rsidR="00193946" w:rsidRPr="006D348E" w:rsidRDefault="00193946" w:rsidP="00756340">
            <w:pPr>
              <w:spacing w:after="0" w:line="240" w:lineRule="auto"/>
            </w:pPr>
            <w:r w:rsidRPr="006D348E">
              <w:t xml:space="preserve">3.4 Faz uso </w:t>
            </w:r>
            <w:r>
              <w:t>de medicação controlada? Se sim</w:t>
            </w:r>
            <w:r w:rsidRPr="006D348E">
              <w:t>, qual?</w:t>
            </w:r>
          </w:p>
          <w:p w14:paraId="25989D89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4E8AA1E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39D1E91C" w14:textId="77777777" w:rsidR="00193946" w:rsidRPr="006D348E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Identificação do ameaçador(a)</w:t>
            </w:r>
          </w:p>
        </w:tc>
      </w:tr>
      <w:tr w:rsidR="00193946" w:rsidRPr="006D348E" w14:paraId="530F3601" w14:textId="77777777" w:rsidTr="00112EEC">
        <w:tc>
          <w:tcPr>
            <w:tcW w:w="9923" w:type="dxa"/>
            <w:gridSpan w:val="2"/>
          </w:tcPr>
          <w:p w14:paraId="2CD31DA9" w14:textId="77777777" w:rsidR="00193946" w:rsidRDefault="00193946" w:rsidP="00756340">
            <w:pPr>
              <w:spacing w:after="0" w:line="240" w:lineRule="auto"/>
              <w:ind w:firstLine="34"/>
            </w:pPr>
            <w:r>
              <w:t xml:space="preserve">4.1 </w:t>
            </w:r>
            <w:r w:rsidRPr="006D348E">
              <w:t>Nome:</w:t>
            </w:r>
          </w:p>
          <w:p w14:paraId="3A25B14A" w14:textId="77777777" w:rsidR="00193946" w:rsidRPr="006D348E" w:rsidRDefault="00193946" w:rsidP="00756340">
            <w:pPr>
              <w:pStyle w:val="PargrafodaLista"/>
              <w:spacing w:after="0" w:line="240" w:lineRule="auto"/>
              <w:ind w:hanging="720"/>
            </w:pPr>
          </w:p>
        </w:tc>
      </w:tr>
      <w:tr w:rsidR="00193946" w:rsidRPr="006D348E" w14:paraId="1578B355" w14:textId="77777777" w:rsidTr="00112EEC">
        <w:tc>
          <w:tcPr>
            <w:tcW w:w="9923" w:type="dxa"/>
            <w:gridSpan w:val="2"/>
          </w:tcPr>
          <w:p w14:paraId="0997A134" w14:textId="77777777" w:rsidR="00193946" w:rsidRDefault="00193946" w:rsidP="00756340">
            <w:pPr>
              <w:spacing w:after="0" w:line="240" w:lineRule="auto"/>
            </w:pPr>
            <w:r>
              <w:t xml:space="preserve">4.2 </w:t>
            </w:r>
            <w:r w:rsidRPr="006D348E">
              <w:t>Apelido:</w:t>
            </w:r>
          </w:p>
          <w:p w14:paraId="190FFD64" w14:textId="77777777" w:rsidR="00193946" w:rsidRPr="006D348E" w:rsidRDefault="00193946" w:rsidP="00756340">
            <w:pPr>
              <w:spacing w:after="0" w:line="240" w:lineRule="auto"/>
            </w:pPr>
          </w:p>
        </w:tc>
      </w:tr>
      <w:tr w:rsidR="00193946" w:rsidRPr="006D348E" w14:paraId="223A0F68" w14:textId="77777777" w:rsidTr="00112EEC">
        <w:tc>
          <w:tcPr>
            <w:tcW w:w="9923" w:type="dxa"/>
            <w:gridSpan w:val="2"/>
          </w:tcPr>
          <w:p w14:paraId="52847ABA" w14:textId="77777777" w:rsidR="00193946" w:rsidRPr="00F455C3" w:rsidRDefault="00193946" w:rsidP="007563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348E">
              <w:t xml:space="preserve">4.3 Qualificação do(a) ameaçador(a): </w:t>
            </w:r>
            <w:r w:rsidRPr="00F455C3">
              <w:rPr>
                <w:sz w:val="20"/>
                <w:szCs w:val="20"/>
              </w:rPr>
              <w:t>(</w:t>
            </w:r>
            <w:r w:rsidRPr="00F455C3">
              <w:rPr>
                <w:i/>
                <w:sz w:val="20"/>
                <w:szCs w:val="20"/>
              </w:rPr>
              <w:t>Ex. Políticos, traficantes ligados a um grupo ou facção específica (patrão, fiel, braço direito, soldado, vendedor), autoridade policial, líder religioso, pessoa de referência na comunidade etc.</w:t>
            </w:r>
            <w:r w:rsidRPr="00F455C3">
              <w:rPr>
                <w:sz w:val="20"/>
                <w:szCs w:val="20"/>
              </w:rPr>
              <w:t>).</w:t>
            </w:r>
          </w:p>
          <w:p w14:paraId="3F6509E9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E790B09" w14:textId="77777777" w:rsidTr="00112EEC">
        <w:tc>
          <w:tcPr>
            <w:tcW w:w="9923" w:type="dxa"/>
            <w:gridSpan w:val="2"/>
          </w:tcPr>
          <w:p w14:paraId="286DC181" w14:textId="77777777" w:rsidR="00193946" w:rsidRPr="00F455C3" w:rsidRDefault="00193946" w:rsidP="00756340">
            <w:pPr>
              <w:spacing w:after="0" w:line="240" w:lineRule="auto"/>
              <w:rPr>
                <w:sz w:val="20"/>
                <w:szCs w:val="20"/>
              </w:rPr>
            </w:pPr>
            <w:r w:rsidRPr="006D348E">
              <w:t xml:space="preserve">4.4 Área de influência do ameaçador(a): </w:t>
            </w:r>
            <w:r w:rsidRPr="00F455C3">
              <w:rPr>
                <w:sz w:val="20"/>
                <w:szCs w:val="20"/>
              </w:rPr>
              <w:t>(</w:t>
            </w:r>
            <w:r w:rsidRPr="00F455C3">
              <w:rPr>
                <w:i/>
                <w:sz w:val="20"/>
                <w:szCs w:val="20"/>
              </w:rPr>
              <w:t>Ex. Ruas, bairros, municípios, Estados etc.</w:t>
            </w:r>
            <w:r w:rsidRPr="00F455C3">
              <w:rPr>
                <w:sz w:val="20"/>
                <w:szCs w:val="20"/>
              </w:rPr>
              <w:t>)</w:t>
            </w:r>
          </w:p>
          <w:p w14:paraId="15A53899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640BC14C" w14:textId="77777777" w:rsidTr="00112EEC">
        <w:tc>
          <w:tcPr>
            <w:tcW w:w="9923" w:type="dxa"/>
            <w:gridSpan w:val="2"/>
          </w:tcPr>
          <w:p w14:paraId="04A96716" w14:textId="77777777" w:rsidR="00193946" w:rsidRPr="006D348E" w:rsidRDefault="00193946" w:rsidP="00756340">
            <w:pPr>
              <w:spacing w:after="0" w:line="240" w:lineRule="auto"/>
            </w:pPr>
            <w:r w:rsidRPr="006D348E">
              <w:t xml:space="preserve">4.5 Possui meios de concretizar ameaça por outras pessoas? </w:t>
            </w:r>
            <w:r w:rsidRPr="00BD5378">
              <w:rPr>
                <w:sz w:val="20"/>
                <w:szCs w:val="20"/>
              </w:rPr>
              <w:t>(Ex. familiares, amigos, subordinados)</w:t>
            </w:r>
          </w:p>
          <w:p w14:paraId="71E4728F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60D324C" w14:textId="77777777" w:rsidTr="00112EEC">
        <w:tc>
          <w:tcPr>
            <w:tcW w:w="9923" w:type="dxa"/>
            <w:gridSpan w:val="2"/>
          </w:tcPr>
          <w:p w14:paraId="3203696F" w14:textId="77777777" w:rsidR="00193946" w:rsidRPr="006D348E" w:rsidRDefault="00193946" w:rsidP="00756340">
            <w:pPr>
              <w:spacing w:after="0" w:line="240" w:lineRule="auto"/>
            </w:pPr>
            <w:r w:rsidRPr="006D348E">
              <w:t xml:space="preserve">4.6 Relação do ameaçador com ameaçado? </w:t>
            </w:r>
            <w:r w:rsidRPr="00BD5378">
              <w:rPr>
                <w:sz w:val="20"/>
                <w:szCs w:val="20"/>
              </w:rPr>
              <w:t>(Ex. amigos, rivais, parentes etc.)</w:t>
            </w:r>
          </w:p>
          <w:p w14:paraId="47F0A595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BFDAD62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734F8066" w14:textId="77777777" w:rsidR="00193946" w:rsidRPr="006D348E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Situação da ameaça</w:t>
            </w:r>
          </w:p>
        </w:tc>
      </w:tr>
      <w:tr w:rsidR="00193946" w:rsidRPr="006D348E" w14:paraId="60AA5923" w14:textId="77777777" w:rsidTr="00112EEC">
        <w:tc>
          <w:tcPr>
            <w:tcW w:w="9923" w:type="dxa"/>
            <w:gridSpan w:val="2"/>
          </w:tcPr>
          <w:p w14:paraId="5DF16AD5" w14:textId="77777777" w:rsidR="00193946" w:rsidRPr="00BD5378" w:rsidRDefault="00193946" w:rsidP="00756340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ind w:left="459"/>
              <w:rPr>
                <w:sz w:val="20"/>
                <w:szCs w:val="20"/>
              </w:rPr>
            </w:pPr>
            <w:r w:rsidRPr="006D348E">
              <w:t xml:space="preserve">Relato da ameaça </w:t>
            </w:r>
            <w:r w:rsidRPr="00BD5378">
              <w:rPr>
                <w:sz w:val="20"/>
                <w:szCs w:val="20"/>
              </w:rPr>
              <w:t>(</w:t>
            </w:r>
            <w:r w:rsidRPr="00BD5378">
              <w:rPr>
                <w:i/>
                <w:sz w:val="20"/>
                <w:szCs w:val="20"/>
              </w:rPr>
              <w:t>descreva como a criança/adolescente soube da ameaça e de que forma ela tem se dado</w:t>
            </w:r>
            <w:r w:rsidRPr="00BD5378">
              <w:rPr>
                <w:sz w:val="20"/>
                <w:szCs w:val="20"/>
              </w:rPr>
              <w:t>)</w:t>
            </w:r>
          </w:p>
          <w:p w14:paraId="119C4C3E" w14:textId="77777777" w:rsidR="00193946" w:rsidRDefault="00193946" w:rsidP="00756340">
            <w:pPr>
              <w:pStyle w:val="PargrafodaLista"/>
              <w:spacing w:after="0" w:line="240" w:lineRule="auto"/>
            </w:pPr>
          </w:p>
          <w:p w14:paraId="3425985A" w14:textId="77777777" w:rsidR="00193946" w:rsidRDefault="00193946" w:rsidP="00756340">
            <w:pPr>
              <w:pStyle w:val="PargrafodaLista"/>
              <w:spacing w:after="0" w:line="240" w:lineRule="auto"/>
            </w:pPr>
          </w:p>
          <w:p w14:paraId="21528685" w14:textId="77777777" w:rsidR="00193946" w:rsidRDefault="00193946" w:rsidP="00756340">
            <w:pPr>
              <w:pStyle w:val="PargrafodaLista"/>
              <w:spacing w:after="0" w:line="240" w:lineRule="auto"/>
            </w:pPr>
          </w:p>
          <w:p w14:paraId="569D7FC9" w14:textId="77777777" w:rsidR="00341D59" w:rsidRDefault="00341D59" w:rsidP="00756340">
            <w:pPr>
              <w:pStyle w:val="PargrafodaLista"/>
              <w:spacing w:after="0" w:line="240" w:lineRule="auto"/>
            </w:pPr>
          </w:p>
          <w:p w14:paraId="668C5B7E" w14:textId="77777777" w:rsidR="00341D59" w:rsidRDefault="00341D59" w:rsidP="00756340">
            <w:pPr>
              <w:pStyle w:val="PargrafodaLista"/>
              <w:spacing w:after="0" w:line="240" w:lineRule="auto"/>
            </w:pPr>
          </w:p>
          <w:p w14:paraId="38870464" w14:textId="77777777" w:rsidR="00341D59" w:rsidRPr="006D348E" w:rsidRDefault="00341D59" w:rsidP="00756340">
            <w:pPr>
              <w:pStyle w:val="PargrafodaLista"/>
              <w:spacing w:after="0" w:line="240" w:lineRule="auto"/>
            </w:pPr>
          </w:p>
          <w:p w14:paraId="75FF5D47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65905E7" w14:textId="77777777" w:rsidTr="00112EEC">
        <w:tc>
          <w:tcPr>
            <w:tcW w:w="9923" w:type="dxa"/>
            <w:gridSpan w:val="2"/>
          </w:tcPr>
          <w:p w14:paraId="022A86BC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>5.2 Motivo da ameaça:</w:t>
            </w:r>
          </w:p>
          <w:p w14:paraId="347F86CE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1B6362A2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4ECBAA81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1A5DBCF8" w14:textId="77777777" w:rsidTr="00112EEC">
        <w:tc>
          <w:tcPr>
            <w:tcW w:w="9923" w:type="dxa"/>
            <w:gridSpan w:val="2"/>
          </w:tcPr>
          <w:p w14:paraId="50447676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 xml:space="preserve">5.3 Regiões de abrangência da ameaça </w:t>
            </w:r>
            <w:r w:rsidRPr="00BD5378">
              <w:rPr>
                <w:sz w:val="20"/>
                <w:szCs w:val="20"/>
              </w:rPr>
              <w:t>(</w:t>
            </w:r>
            <w:r w:rsidRPr="00BD5378">
              <w:rPr>
                <w:i/>
                <w:sz w:val="20"/>
                <w:szCs w:val="20"/>
              </w:rPr>
              <w:t>indique os locais</w:t>
            </w:r>
            <w:r w:rsidRPr="00BD5378">
              <w:rPr>
                <w:sz w:val="20"/>
                <w:szCs w:val="20"/>
              </w:rPr>
              <w:t>)</w:t>
            </w:r>
          </w:p>
          <w:p w14:paraId="6D817D55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1BB2185F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B6CCE91" w14:textId="77777777" w:rsidTr="00112EEC">
        <w:tc>
          <w:tcPr>
            <w:tcW w:w="9923" w:type="dxa"/>
            <w:gridSpan w:val="2"/>
          </w:tcPr>
          <w:p w14:paraId="19274260" w14:textId="77777777" w:rsidR="00193946" w:rsidRPr="00BD5378" w:rsidRDefault="00193946" w:rsidP="00756340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 w:rsidRPr="006D348E">
              <w:lastRenderedPageBreak/>
              <w:t xml:space="preserve">5.4 Repercussão do caso </w:t>
            </w:r>
            <w:r w:rsidRPr="00BD5378">
              <w:rPr>
                <w:sz w:val="20"/>
                <w:szCs w:val="20"/>
              </w:rPr>
              <w:t>(</w:t>
            </w:r>
            <w:r w:rsidRPr="00BD5378">
              <w:rPr>
                <w:i/>
                <w:sz w:val="20"/>
                <w:szCs w:val="20"/>
              </w:rPr>
              <w:t>ex. o caso teve divulgação na internet, TV, jornal, rádios, apenas na comunidade, nenhuma</w:t>
            </w:r>
            <w:r w:rsidRPr="00BD5378">
              <w:rPr>
                <w:sz w:val="20"/>
                <w:szCs w:val="20"/>
              </w:rPr>
              <w:t>)</w:t>
            </w:r>
          </w:p>
          <w:p w14:paraId="122A0CE8" w14:textId="77777777" w:rsidR="00193946" w:rsidRPr="006D348E" w:rsidRDefault="00193946" w:rsidP="00756340">
            <w:pPr>
              <w:spacing w:after="0" w:line="240" w:lineRule="auto"/>
              <w:ind w:firstLine="34"/>
              <w:jc w:val="both"/>
            </w:pPr>
          </w:p>
          <w:p w14:paraId="723DE450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B8B8A22" w14:textId="77777777" w:rsidTr="00112EEC">
        <w:tc>
          <w:tcPr>
            <w:tcW w:w="9923" w:type="dxa"/>
            <w:gridSpan w:val="2"/>
          </w:tcPr>
          <w:p w14:paraId="283D741B" w14:textId="77777777" w:rsidR="00193946" w:rsidRDefault="00193946" w:rsidP="00756340">
            <w:pPr>
              <w:spacing w:after="0" w:line="240" w:lineRule="auto"/>
              <w:ind w:firstLine="34"/>
            </w:pPr>
            <w:r w:rsidRPr="006D348E">
              <w:t>5.5 Há quanto tempo a criança/adolescente está sendo ameaçado?</w:t>
            </w:r>
          </w:p>
          <w:p w14:paraId="589C0B12" w14:textId="77777777" w:rsidR="00193946" w:rsidRPr="006D348E" w:rsidRDefault="00193946" w:rsidP="00756340">
            <w:pPr>
              <w:spacing w:after="0" w:line="240" w:lineRule="auto"/>
              <w:ind w:firstLine="34"/>
            </w:pPr>
          </w:p>
          <w:p w14:paraId="75619484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1151C30F" w14:textId="77777777" w:rsidTr="00112EEC">
        <w:tc>
          <w:tcPr>
            <w:tcW w:w="9923" w:type="dxa"/>
            <w:gridSpan w:val="2"/>
          </w:tcPr>
          <w:p w14:paraId="733F0FB1" w14:textId="77777777" w:rsidR="00193946" w:rsidRDefault="00193946" w:rsidP="00756340">
            <w:pPr>
              <w:spacing w:after="0" w:line="240" w:lineRule="auto"/>
              <w:ind w:firstLine="34"/>
            </w:pPr>
            <w:r w:rsidRPr="006D348E">
              <w:t>5.6 Já ocorreram ameaças anteriores? Se sim, explique como ocorreram. Foram feitas pelo mesmo ameaçador?</w:t>
            </w:r>
          </w:p>
          <w:p w14:paraId="5549F53B" w14:textId="77777777" w:rsidR="00193946" w:rsidRPr="006D348E" w:rsidRDefault="00193946" w:rsidP="00756340">
            <w:pPr>
              <w:spacing w:after="0" w:line="240" w:lineRule="auto"/>
              <w:ind w:firstLine="34"/>
            </w:pPr>
          </w:p>
        </w:tc>
      </w:tr>
      <w:tr w:rsidR="00193946" w:rsidRPr="006D348E" w14:paraId="6B3D7680" w14:textId="77777777" w:rsidTr="00112EEC">
        <w:tc>
          <w:tcPr>
            <w:tcW w:w="9923" w:type="dxa"/>
            <w:gridSpan w:val="2"/>
          </w:tcPr>
          <w:p w14:paraId="08B4DC23" w14:textId="77777777" w:rsidR="00193946" w:rsidRDefault="00193946" w:rsidP="00756340">
            <w:pPr>
              <w:spacing w:after="0" w:line="240" w:lineRule="auto"/>
              <w:ind w:firstLine="34"/>
            </w:pPr>
            <w:r w:rsidRPr="006D348E">
              <w:t>5.7 Outro(s) familiar(es) também sofreu(</w:t>
            </w:r>
            <w:proofErr w:type="spellStart"/>
            <w:r w:rsidRPr="006D348E">
              <w:t>ram</w:t>
            </w:r>
            <w:proofErr w:type="spellEnd"/>
            <w:r w:rsidRPr="006D348E">
              <w:t>) intimidações em decorrência dessa ameaça? Se sim, quais?</w:t>
            </w:r>
          </w:p>
          <w:p w14:paraId="1D6DDB59" w14:textId="77777777" w:rsidR="00193946" w:rsidRPr="006D348E" w:rsidRDefault="00193946" w:rsidP="00756340">
            <w:pPr>
              <w:spacing w:after="0" w:line="240" w:lineRule="auto"/>
              <w:ind w:firstLine="34"/>
            </w:pPr>
          </w:p>
          <w:p w14:paraId="1A849464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62C73D4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2FF7F2DA" w14:textId="77777777" w:rsidR="00193946" w:rsidRPr="006D348E" w:rsidRDefault="00193946" w:rsidP="00756340">
            <w:pPr>
              <w:numPr>
                <w:ilvl w:val="0"/>
                <w:numId w:val="17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Participação da rede na proteção do(a) ameaçado(a)</w:t>
            </w:r>
          </w:p>
        </w:tc>
      </w:tr>
      <w:tr w:rsidR="00193946" w:rsidRPr="006D348E" w14:paraId="7F497BC0" w14:textId="77777777" w:rsidTr="00112EEC">
        <w:tc>
          <w:tcPr>
            <w:tcW w:w="9923" w:type="dxa"/>
            <w:gridSpan w:val="2"/>
          </w:tcPr>
          <w:p w14:paraId="026475AB" w14:textId="77777777" w:rsidR="00193946" w:rsidRPr="00BD5378" w:rsidRDefault="00193946" w:rsidP="008767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D348E">
              <w:t xml:space="preserve">6.1 O(a) criança/adolescente acessa ou já acessou algum programa/serviço da rede pública </w:t>
            </w:r>
            <w:r w:rsidRPr="00BD5378">
              <w:rPr>
                <w:sz w:val="20"/>
                <w:szCs w:val="20"/>
              </w:rPr>
              <w:t>(CRAS, CREAS, CAPS, UBS etc.)</w:t>
            </w:r>
          </w:p>
          <w:p w14:paraId="6302D8F1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0FB4F630" w14:textId="77777777" w:rsidTr="00112EEC">
        <w:tc>
          <w:tcPr>
            <w:tcW w:w="9923" w:type="dxa"/>
            <w:gridSpan w:val="2"/>
          </w:tcPr>
          <w:p w14:paraId="411D82AA" w14:textId="77777777" w:rsidR="00193946" w:rsidRPr="00BD5378" w:rsidRDefault="00193946" w:rsidP="0075634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348E">
              <w:t>6.2 Há algum técnico de referência? Se sim, qual seu nome e função? (</w:t>
            </w:r>
            <w:r w:rsidRPr="00BD5378">
              <w:rPr>
                <w:i/>
                <w:sz w:val="20"/>
                <w:szCs w:val="20"/>
              </w:rPr>
              <w:t>Ex. José/Maria Assistente social)</w:t>
            </w:r>
          </w:p>
          <w:p w14:paraId="242A8EC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61F9627" w14:textId="77777777" w:rsidTr="00112EEC">
        <w:tc>
          <w:tcPr>
            <w:tcW w:w="9923" w:type="dxa"/>
            <w:gridSpan w:val="2"/>
          </w:tcPr>
          <w:p w14:paraId="2C554D41" w14:textId="77777777" w:rsidR="00193946" w:rsidRDefault="00193946" w:rsidP="00756340">
            <w:pPr>
              <w:spacing w:after="0" w:line="240" w:lineRule="auto"/>
              <w:ind w:firstLine="34"/>
            </w:pPr>
            <w:r w:rsidRPr="006D348E">
              <w:t>6.3 O(a) criança/adolescente é ou já foi atendido(a) por Conselho Tutelar? Se sim, por qual motivo?</w:t>
            </w:r>
          </w:p>
          <w:p w14:paraId="5F818AD5" w14:textId="77777777" w:rsidR="00193946" w:rsidRPr="006D348E" w:rsidRDefault="00193946" w:rsidP="00756340">
            <w:pPr>
              <w:spacing w:after="0" w:line="240" w:lineRule="auto"/>
            </w:pPr>
          </w:p>
          <w:p w14:paraId="07B7ED84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19AD0B9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74D02EA8" w14:textId="77777777" w:rsidR="00193946" w:rsidRPr="006D348E" w:rsidRDefault="00193946" w:rsidP="00756340">
            <w:pPr>
              <w:spacing w:after="0" w:line="240" w:lineRule="auto"/>
              <w:ind w:firstLine="34"/>
              <w:rPr>
                <w:b/>
              </w:rPr>
            </w:pPr>
            <w:r w:rsidRPr="006D348E">
              <w:rPr>
                <w:b/>
              </w:rPr>
              <w:t>7. Participação da família na proteção do(a) ameaçado(a)</w:t>
            </w:r>
          </w:p>
        </w:tc>
      </w:tr>
      <w:tr w:rsidR="00193946" w:rsidRPr="006D348E" w14:paraId="5FCB946E" w14:textId="77777777" w:rsidTr="00112EEC">
        <w:tc>
          <w:tcPr>
            <w:tcW w:w="9923" w:type="dxa"/>
            <w:gridSpan w:val="2"/>
          </w:tcPr>
          <w:p w14:paraId="73652713" w14:textId="0199B321" w:rsidR="002E15B6" w:rsidRDefault="00193946" w:rsidP="002E15B6">
            <w:pPr>
              <w:spacing w:after="0" w:line="240" w:lineRule="auto"/>
              <w:ind w:firstLine="34"/>
            </w:pPr>
            <w:r w:rsidRPr="006D348E">
              <w:t xml:space="preserve">7.1 Existe familiar </w:t>
            </w:r>
            <w:r w:rsidR="002E15B6">
              <w:t xml:space="preserve">para </w:t>
            </w:r>
            <w:r w:rsidRPr="006D348E">
              <w:t>acompanhar o(a) ameaçado(a) na proteção?</w:t>
            </w:r>
            <w:r w:rsidR="004463A9">
              <w:t xml:space="preserve"> </w:t>
            </w:r>
            <w:r w:rsidR="002E15B6">
              <w:t xml:space="preserve"> </w:t>
            </w:r>
            <w:proofErr w:type="gramStart"/>
            <w:r w:rsidRPr="006D348E">
              <w:t xml:space="preserve">(  </w:t>
            </w:r>
            <w:proofErr w:type="gramEnd"/>
            <w:r w:rsidRPr="006D348E">
              <w:t xml:space="preserve"> ) não   (  ) sim   </w:t>
            </w:r>
          </w:p>
          <w:p w14:paraId="0FAD212B" w14:textId="5C3B3463" w:rsidR="001A782C" w:rsidRDefault="001A782C" w:rsidP="001A782C">
            <w:pPr>
              <w:spacing w:after="0" w:line="240" w:lineRule="auto"/>
            </w:pPr>
            <w:r>
              <w:t>Se não, qual o motivo?</w:t>
            </w:r>
            <w:r w:rsidR="00FE5D00">
              <w:t xml:space="preserve"> (Ressalta-se que o PPCAAM não </w:t>
            </w:r>
            <w:r w:rsidR="00266C3E">
              <w:t xml:space="preserve">assume </w:t>
            </w:r>
            <w:r w:rsidR="00902B1E">
              <w:t>ou substitui a responsabilidade d</w:t>
            </w:r>
            <w:r w:rsidR="00266C3E">
              <w:t xml:space="preserve">a família) </w:t>
            </w:r>
          </w:p>
          <w:p w14:paraId="3498A5EE" w14:textId="77777777" w:rsidR="001A782C" w:rsidRDefault="001A782C" w:rsidP="001A782C">
            <w:pPr>
              <w:spacing w:after="0" w:line="240" w:lineRule="auto"/>
            </w:pPr>
          </w:p>
          <w:p w14:paraId="43AB0E4E" w14:textId="77777777" w:rsidR="001A782C" w:rsidRDefault="001A782C" w:rsidP="001A782C">
            <w:pPr>
              <w:spacing w:after="0" w:line="240" w:lineRule="auto"/>
            </w:pPr>
          </w:p>
          <w:p w14:paraId="757C603D" w14:textId="77777777" w:rsidR="001A782C" w:rsidRDefault="001A782C" w:rsidP="001A782C">
            <w:pPr>
              <w:spacing w:after="0" w:line="240" w:lineRule="auto"/>
            </w:pPr>
          </w:p>
          <w:p w14:paraId="32081811" w14:textId="0A9905E8" w:rsidR="00193946" w:rsidRDefault="00193946" w:rsidP="002E15B6">
            <w:pPr>
              <w:spacing w:after="0" w:line="240" w:lineRule="auto"/>
              <w:ind w:firstLine="34"/>
            </w:pPr>
            <w:r w:rsidRPr="006D348E">
              <w:t>Se sim, quantos e quais familiares (</w:t>
            </w:r>
            <w:r w:rsidRPr="006D348E">
              <w:rPr>
                <w:i/>
              </w:rPr>
              <w:t>nome, parentesco e idade</w:t>
            </w:r>
            <w:r w:rsidRPr="006D348E">
              <w:t>)?</w:t>
            </w:r>
          </w:p>
          <w:p w14:paraId="47B1B662" w14:textId="77777777" w:rsidR="008767EC" w:rsidRDefault="008767EC" w:rsidP="00756340">
            <w:pPr>
              <w:spacing w:after="0" w:line="240" w:lineRule="auto"/>
              <w:jc w:val="both"/>
            </w:pPr>
          </w:p>
          <w:p w14:paraId="5431D683" w14:textId="77777777" w:rsidR="008767EC" w:rsidRDefault="008767EC" w:rsidP="00756340">
            <w:pPr>
              <w:spacing w:after="0" w:line="240" w:lineRule="auto"/>
              <w:jc w:val="both"/>
            </w:pPr>
          </w:p>
          <w:p w14:paraId="5A6D2A0F" w14:textId="77777777" w:rsidR="008767EC" w:rsidRDefault="008767EC" w:rsidP="00756340">
            <w:pPr>
              <w:spacing w:after="0" w:line="240" w:lineRule="auto"/>
              <w:jc w:val="both"/>
            </w:pPr>
          </w:p>
          <w:p w14:paraId="183271B8" w14:textId="77777777" w:rsidR="008767EC" w:rsidRPr="006D348E" w:rsidRDefault="008767EC" w:rsidP="00756340">
            <w:pPr>
              <w:spacing w:after="0" w:line="240" w:lineRule="auto"/>
              <w:jc w:val="both"/>
            </w:pPr>
          </w:p>
          <w:p w14:paraId="7B90098E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C512A1D" w14:textId="77777777" w:rsidTr="00112EEC">
        <w:tc>
          <w:tcPr>
            <w:tcW w:w="9923" w:type="dxa"/>
            <w:gridSpan w:val="2"/>
          </w:tcPr>
          <w:p w14:paraId="200A25F1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>7.2 Quantos e quais familiares estiveram presentes na entrevista de pré-avaliação?</w:t>
            </w:r>
          </w:p>
          <w:p w14:paraId="405E4A32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8BA7A60" w14:textId="77777777" w:rsidTr="00112EEC">
        <w:tc>
          <w:tcPr>
            <w:tcW w:w="9923" w:type="dxa"/>
            <w:gridSpan w:val="2"/>
          </w:tcPr>
          <w:p w14:paraId="50C9A574" w14:textId="77777777" w:rsidR="00193946" w:rsidRPr="00380BC6" w:rsidRDefault="00193946" w:rsidP="00756340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6D348E">
              <w:t xml:space="preserve">7.3 Quais as perspectivas da família para a proteção </w:t>
            </w:r>
            <w:r w:rsidRPr="00380BC6">
              <w:rPr>
                <w:sz w:val="20"/>
                <w:szCs w:val="20"/>
              </w:rPr>
              <w:t>(</w:t>
            </w:r>
            <w:r w:rsidRPr="00380BC6">
              <w:rPr>
                <w:i/>
                <w:sz w:val="20"/>
                <w:szCs w:val="20"/>
              </w:rPr>
              <w:t>o que ela espera, o que pretende, como será o planejamento da família nessa nova condição</w:t>
            </w:r>
            <w:r w:rsidRPr="00380BC6">
              <w:rPr>
                <w:sz w:val="20"/>
                <w:szCs w:val="20"/>
              </w:rPr>
              <w:t>)?</w:t>
            </w:r>
          </w:p>
          <w:p w14:paraId="62DD23FD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D7A1056" w14:textId="77777777" w:rsidTr="00112EEC">
        <w:tc>
          <w:tcPr>
            <w:tcW w:w="9923" w:type="dxa"/>
            <w:gridSpan w:val="2"/>
          </w:tcPr>
          <w:p w14:paraId="04F58A13" w14:textId="77777777" w:rsidR="00193946" w:rsidRPr="006D348E" w:rsidRDefault="00193946" w:rsidP="00756340">
            <w:pPr>
              <w:spacing w:after="0" w:line="240" w:lineRule="auto"/>
              <w:ind w:firstLine="34"/>
            </w:pPr>
            <w:r w:rsidRPr="006D348E">
              <w:t xml:space="preserve">7.4 Há voluntariedade para mudança de localidade </w:t>
            </w:r>
            <w:r w:rsidRPr="00380BC6">
              <w:rPr>
                <w:sz w:val="20"/>
                <w:szCs w:val="20"/>
              </w:rPr>
              <w:t>(</w:t>
            </w:r>
            <w:r w:rsidRPr="00380BC6">
              <w:rPr>
                <w:i/>
                <w:sz w:val="20"/>
                <w:szCs w:val="20"/>
              </w:rPr>
              <w:t>região de moradia/residência</w:t>
            </w:r>
            <w:r w:rsidRPr="00380BC6">
              <w:rPr>
                <w:sz w:val="20"/>
                <w:szCs w:val="20"/>
              </w:rPr>
              <w:t>)?</w:t>
            </w:r>
          </w:p>
          <w:p w14:paraId="5ABE9C2B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81D4439" w14:textId="77777777" w:rsidTr="00112EEC">
        <w:tc>
          <w:tcPr>
            <w:tcW w:w="9923" w:type="dxa"/>
            <w:gridSpan w:val="2"/>
          </w:tcPr>
          <w:p w14:paraId="2ED1909B" w14:textId="77777777" w:rsidR="00193946" w:rsidRPr="006D348E" w:rsidRDefault="00193946" w:rsidP="00756340">
            <w:pPr>
              <w:numPr>
                <w:ilvl w:val="1"/>
                <w:numId w:val="19"/>
              </w:numPr>
              <w:spacing w:after="0" w:line="240" w:lineRule="auto"/>
              <w:ind w:hanging="326"/>
              <w:contextualSpacing/>
            </w:pPr>
            <w:r w:rsidRPr="006D348E">
              <w:t>Existe retaguarda familiar fora da área de risco?</w:t>
            </w:r>
          </w:p>
          <w:p w14:paraId="38A54A39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05D37A30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55CF1E8A" w14:textId="77777777" w:rsidR="00193946" w:rsidRPr="006D348E" w:rsidRDefault="00193946" w:rsidP="00756340">
            <w:pPr>
              <w:numPr>
                <w:ilvl w:val="0"/>
                <w:numId w:val="20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Medidas adotadas como proteção emergencial</w:t>
            </w:r>
          </w:p>
        </w:tc>
      </w:tr>
      <w:tr w:rsidR="00193946" w:rsidRPr="006D348E" w14:paraId="0B0AFA85" w14:textId="77777777" w:rsidTr="00112EEC">
        <w:tc>
          <w:tcPr>
            <w:tcW w:w="9923" w:type="dxa"/>
            <w:gridSpan w:val="2"/>
          </w:tcPr>
          <w:p w14:paraId="1D03460D" w14:textId="77777777" w:rsidR="00193946" w:rsidRPr="006D348E" w:rsidRDefault="00193946" w:rsidP="00756340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6D348E">
              <w:rPr>
                <w:rFonts w:ascii="Times New Roman" w:hAnsi="Times New Roman" w:cs="Times New Roman"/>
              </w:rPr>
              <w:t xml:space="preserve">8.1 </w:t>
            </w:r>
            <w:r w:rsidRPr="006D348E">
              <w:rPr>
                <w:rFonts w:cstheme="minorHAnsi"/>
              </w:rPr>
              <w:t xml:space="preserve">Providências que a Porta de Entrada (órgão encaminhador) tomou diante da identificação da ameaça </w:t>
            </w:r>
            <w:r w:rsidRPr="00380BC6">
              <w:rPr>
                <w:rFonts w:cstheme="minorHAnsi"/>
                <w:sz w:val="20"/>
                <w:szCs w:val="20"/>
              </w:rPr>
              <w:t>(</w:t>
            </w:r>
            <w:r w:rsidRPr="00380BC6">
              <w:rPr>
                <w:rFonts w:cstheme="minorHAnsi"/>
                <w:i/>
                <w:sz w:val="20"/>
                <w:szCs w:val="20"/>
              </w:rPr>
              <w:t>Órgãos, serviços, equipamentos que foram acionados)</w:t>
            </w:r>
          </w:p>
          <w:p w14:paraId="21A3268F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3BB3244C" w14:textId="77777777" w:rsidTr="00112EEC">
        <w:tc>
          <w:tcPr>
            <w:tcW w:w="9923" w:type="dxa"/>
            <w:gridSpan w:val="2"/>
          </w:tcPr>
          <w:p w14:paraId="3F396721" w14:textId="77777777" w:rsidR="00193946" w:rsidRPr="006D348E" w:rsidRDefault="00193946" w:rsidP="0075634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D348E">
              <w:lastRenderedPageBreak/>
              <w:t xml:space="preserve">8.2 </w:t>
            </w:r>
            <w:r w:rsidRPr="006D348E">
              <w:rPr>
                <w:rFonts w:cstheme="minorHAnsi"/>
              </w:rPr>
              <w:t xml:space="preserve">Onde o(a) ameaçado(a) está atualmente? </w:t>
            </w:r>
            <w:r w:rsidRPr="00380BC6">
              <w:rPr>
                <w:rFonts w:cstheme="minorHAnsi"/>
                <w:sz w:val="20"/>
                <w:szCs w:val="20"/>
              </w:rPr>
              <w:t>(</w:t>
            </w:r>
            <w:r w:rsidRPr="00380BC6">
              <w:rPr>
                <w:rFonts w:cstheme="minorHAnsi"/>
                <w:i/>
                <w:sz w:val="20"/>
                <w:szCs w:val="20"/>
              </w:rPr>
              <w:t>Ex.: acolhimento institucional, casa de parentes fora da região de ameaça, casa de parentes na região de risco)</w:t>
            </w:r>
          </w:p>
          <w:p w14:paraId="18363A47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73666EB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72C002A0" w14:textId="77777777" w:rsidTr="00112EEC">
        <w:tc>
          <w:tcPr>
            <w:tcW w:w="9923" w:type="dxa"/>
            <w:gridSpan w:val="2"/>
          </w:tcPr>
          <w:p w14:paraId="62845724" w14:textId="77777777" w:rsidR="00193946" w:rsidRPr="00380BC6" w:rsidRDefault="00193946" w:rsidP="00756340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6D348E">
              <w:t xml:space="preserve">8.3 </w:t>
            </w:r>
            <w:r w:rsidRPr="006D348E">
              <w:rPr>
                <w:rFonts w:cstheme="minorHAnsi"/>
              </w:rPr>
              <w:t xml:space="preserve">Há locais seguros onde seja possível a permanência do(a) ameaçado(a), fora da região de ameaça, até a finalização do processo de avaliação pela equipe do PPCAAM? </w:t>
            </w:r>
            <w:r w:rsidRPr="00380BC6">
              <w:rPr>
                <w:rFonts w:cstheme="minorHAnsi"/>
                <w:sz w:val="20"/>
                <w:szCs w:val="20"/>
              </w:rPr>
              <w:t>(</w:t>
            </w:r>
            <w:r w:rsidRPr="00380BC6">
              <w:rPr>
                <w:rFonts w:cstheme="minorHAnsi"/>
                <w:i/>
                <w:sz w:val="20"/>
                <w:szCs w:val="20"/>
              </w:rPr>
              <w:t>Ex.: família extensa/parentes/pessoas de vínculo, instituições, serviços, equipamentos etc.)</w:t>
            </w:r>
          </w:p>
          <w:p w14:paraId="57AF9E25" w14:textId="77777777" w:rsidR="00B33369" w:rsidRDefault="00B33369" w:rsidP="0075634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08ED6DC" w14:textId="77777777" w:rsidR="00193946" w:rsidRPr="006D348E" w:rsidRDefault="00193946" w:rsidP="0075634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2D57A42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4BD4785D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4B31AD5C" w14:textId="77777777" w:rsidR="00193946" w:rsidRPr="006D348E" w:rsidRDefault="00193946" w:rsidP="00756340">
            <w:pPr>
              <w:numPr>
                <w:ilvl w:val="0"/>
                <w:numId w:val="20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Situação processual</w:t>
            </w:r>
          </w:p>
        </w:tc>
      </w:tr>
      <w:tr w:rsidR="00193946" w:rsidRPr="006D348E" w14:paraId="60189BE5" w14:textId="77777777" w:rsidTr="00112EEC">
        <w:tc>
          <w:tcPr>
            <w:tcW w:w="9923" w:type="dxa"/>
            <w:gridSpan w:val="2"/>
          </w:tcPr>
          <w:p w14:paraId="311A6EBD" w14:textId="77777777" w:rsidR="00193946" w:rsidRPr="006D348E" w:rsidRDefault="00193946" w:rsidP="00756340">
            <w:pPr>
              <w:spacing w:after="0" w:line="240" w:lineRule="auto"/>
              <w:rPr>
                <w:rFonts w:cstheme="minorHAnsi"/>
                <w:i/>
                <w:u w:val="single"/>
              </w:rPr>
            </w:pPr>
            <w:r w:rsidRPr="006D348E">
              <w:rPr>
                <w:rFonts w:cstheme="minorHAnsi"/>
              </w:rPr>
              <w:t>9.1 Responde a algum procedimento/processo judi</w:t>
            </w:r>
            <w:r>
              <w:rPr>
                <w:rFonts w:cstheme="minorHAnsi"/>
              </w:rPr>
              <w:t>c</w:t>
            </w:r>
            <w:r w:rsidRPr="006D348E">
              <w:rPr>
                <w:rFonts w:cstheme="minorHAnsi"/>
              </w:rPr>
              <w:t>ial</w:t>
            </w:r>
            <w:r>
              <w:rPr>
                <w:rFonts w:cstheme="minorHAnsi"/>
              </w:rPr>
              <w:t xml:space="preserve"> (medida protetiva, pensão alimentícia, trabalhista, crime ...)</w:t>
            </w:r>
            <w:r w:rsidRPr="006D348E">
              <w:rPr>
                <w:rFonts w:cstheme="minorHAnsi"/>
              </w:rPr>
              <w:t xml:space="preserve">? Se sim, qual número? </w:t>
            </w:r>
            <w:r w:rsidRPr="006D348E">
              <w:rPr>
                <w:rFonts w:cstheme="minorHAnsi"/>
                <w:i/>
                <w:u w:val="single"/>
              </w:rPr>
              <w:t xml:space="preserve">(Se em cumprimento de medida socioeducativa, qual </w:t>
            </w:r>
            <w:r>
              <w:rPr>
                <w:rFonts w:cstheme="minorHAnsi"/>
                <w:i/>
                <w:u w:val="single"/>
              </w:rPr>
              <w:t>a</w:t>
            </w:r>
            <w:r w:rsidRPr="006D348E">
              <w:rPr>
                <w:rFonts w:cstheme="minorHAnsi"/>
                <w:i/>
                <w:u w:val="single"/>
              </w:rPr>
              <w:t xml:space="preserve"> data de início da medida</w:t>
            </w:r>
            <w:r>
              <w:rPr>
                <w:rFonts w:cstheme="minorHAnsi"/>
                <w:i/>
                <w:u w:val="single"/>
              </w:rPr>
              <w:t xml:space="preserve"> e quando será a audiência de revisão de medida</w:t>
            </w:r>
            <w:r w:rsidRPr="006D348E">
              <w:rPr>
                <w:rFonts w:cstheme="minorHAnsi"/>
                <w:i/>
                <w:u w:val="single"/>
              </w:rPr>
              <w:t>)</w:t>
            </w:r>
          </w:p>
          <w:p w14:paraId="5E17122A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3620B65E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2000F736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F17C6FF" w14:textId="77777777" w:rsidTr="00112EEC">
        <w:tc>
          <w:tcPr>
            <w:tcW w:w="9923" w:type="dxa"/>
            <w:gridSpan w:val="2"/>
          </w:tcPr>
          <w:p w14:paraId="2B2192C2" w14:textId="77777777" w:rsidR="00193946" w:rsidRPr="006D348E" w:rsidRDefault="00193946" w:rsidP="00756340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D348E">
              <w:t xml:space="preserve">9.2 </w:t>
            </w:r>
            <w:r w:rsidRPr="006D348E">
              <w:rPr>
                <w:rFonts w:cstheme="minorHAnsi"/>
              </w:rPr>
              <w:t>Qual a fase atual do procedimento/processo? Já tem decisão final? Se sim, qual o teor?</w:t>
            </w:r>
          </w:p>
          <w:p w14:paraId="4207EBE7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44F1C513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0A2240A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63993F77" w14:textId="77777777" w:rsidTr="00112EEC">
        <w:tc>
          <w:tcPr>
            <w:tcW w:w="9923" w:type="dxa"/>
            <w:gridSpan w:val="2"/>
          </w:tcPr>
          <w:p w14:paraId="2E3A0D8A" w14:textId="77777777" w:rsidR="00193946" w:rsidRDefault="00193946" w:rsidP="00756340">
            <w:pPr>
              <w:spacing w:after="0" w:line="240" w:lineRule="auto"/>
              <w:rPr>
                <w:rFonts w:cstheme="minorHAnsi"/>
              </w:rPr>
            </w:pPr>
            <w:r w:rsidRPr="006D348E">
              <w:t xml:space="preserve">9.3 </w:t>
            </w:r>
            <w:r w:rsidRPr="006D348E">
              <w:rPr>
                <w:rFonts w:cstheme="minorHAnsi"/>
              </w:rPr>
              <w:t>Há algum processo referente à medida protetiva? Se sim, qual o número e qual a medida solicitada?</w:t>
            </w:r>
          </w:p>
          <w:p w14:paraId="04262600" w14:textId="77777777" w:rsidR="00193946" w:rsidRDefault="00193946" w:rsidP="00756340">
            <w:pPr>
              <w:spacing w:after="0" w:line="240" w:lineRule="auto"/>
              <w:rPr>
                <w:rFonts w:cstheme="minorHAnsi"/>
              </w:rPr>
            </w:pPr>
          </w:p>
          <w:p w14:paraId="468C90B0" w14:textId="77777777" w:rsidR="00193946" w:rsidRPr="006D348E" w:rsidRDefault="00193946" w:rsidP="00756340">
            <w:pPr>
              <w:spacing w:after="0" w:line="240" w:lineRule="auto"/>
              <w:rPr>
                <w:rFonts w:cstheme="minorHAnsi"/>
              </w:rPr>
            </w:pPr>
          </w:p>
          <w:p w14:paraId="19977CBE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  <w:tr w:rsidR="00193946" w:rsidRPr="006D348E" w14:paraId="5EECE134" w14:textId="77777777" w:rsidTr="00112EEC">
        <w:tc>
          <w:tcPr>
            <w:tcW w:w="9923" w:type="dxa"/>
            <w:gridSpan w:val="2"/>
            <w:shd w:val="clear" w:color="auto" w:fill="70AD47" w:themeFill="accent6"/>
          </w:tcPr>
          <w:p w14:paraId="0924AC26" w14:textId="77777777" w:rsidR="00193946" w:rsidRPr="006D348E" w:rsidRDefault="00193946" w:rsidP="00756340">
            <w:pPr>
              <w:numPr>
                <w:ilvl w:val="0"/>
                <w:numId w:val="20"/>
              </w:numPr>
              <w:spacing w:after="0" w:line="240" w:lineRule="auto"/>
              <w:ind w:hanging="720"/>
              <w:contextualSpacing/>
              <w:rPr>
                <w:b/>
              </w:rPr>
            </w:pPr>
            <w:r w:rsidRPr="006D348E">
              <w:rPr>
                <w:b/>
              </w:rPr>
              <w:t>Observações finais</w:t>
            </w:r>
          </w:p>
        </w:tc>
      </w:tr>
      <w:tr w:rsidR="00193946" w:rsidRPr="006D348E" w14:paraId="3913988F" w14:textId="77777777" w:rsidTr="00112EEC">
        <w:tc>
          <w:tcPr>
            <w:tcW w:w="9923" w:type="dxa"/>
            <w:gridSpan w:val="2"/>
          </w:tcPr>
          <w:p w14:paraId="408878F5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  <w:p w14:paraId="4E952C84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4BD991CE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74BB5B1B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52A321C1" w14:textId="77777777" w:rsidR="00193946" w:rsidRDefault="00193946" w:rsidP="00756340">
            <w:pPr>
              <w:spacing w:after="0" w:line="240" w:lineRule="auto"/>
              <w:ind w:hanging="720"/>
            </w:pPr>
          </w:p>
          <w:p w14:paraId="5F0AB6CC" w14:textId="77777777" w:rsidR="00193946" w:rsidRPr="006D348E" w:rsidRDefault="00193946" w:rsidP="00756340">
            <w:pPr>
              <w:spacing w:after="0" w:line="240" w:lineRule="auto"/>
              <w:ind w:hanging="720"/>
            </w:pPr>
          </w:p>
        </w:tc>
      </w:tr>
    </w:tbl>
    <w:p w14:paraId="3FD087BB" w14:textId="77777777" w:rsidR="00193946" w:rsidRPr="006D348E" w:rsidRDefault="00193946" w:rsidP="00193946">
      <w:pPr>
        <w:spacing w:after="160" w:line="259" w:lineRule="auto"/>
        <w:ind w:hanging="720"/>
        <w:jc w:val="center"/>
      </w:pPr>
    </w:p>
    <w:p w14:paraId="3DF3EC59" w14:textId="77777777" w:rsidR="00193946" w:rsidRPr="006D348E" w:rsidRDefault="00193946" w:rsidP="00193946">
      <w:pPr>
        <w:ind w:hanging="720"/>
        <w:jc w:val="center"/>
        <w:rPr>
          <w:rFonts w:ascii="Times New Roman" w:hAnsi="Times New Roman" w:cs="Times New Roman"/>
          <w:b/>
        </w:rPr>
      </w:pPr>
      <w:r w:rsidRPr="006D348E">
        <w:rPr>
          <w:rFonts w:ascii="Times New Roman" w:hAnsi="Times New Roman" w:cs="Times New Roman"/>
        </w:rPr>
        <w:t>Por ser verdade, assinam os presentes:</w:t>
      </w:r>
    </w:p>
    <w:p w14:paraId="51BEDCE3" w14:textId="77777777" w:rsidR="00193946" w:rsidRPr="006D348E" w:rsidRDefault="00193946" w:rsidP="00193946">
      <w:pPr>
        <w:ind w:hanging="720"/>
        <w:jc w:val="center"/>
        <w:rPr>
          <w:rFonts w:ascii="Times New Roman" w:hAnsi="Times New Roman" w:cs="Times New Roman"/>
          <w:b/>
        </w:rPr>
      </w:pPr>
    </w:p>
    <w:p w14:paraId="222CC00A" w14:textId="77777777" w:rsidR="00193946" w:rsidRPr="006D348E" w:rsidRDefault="00193946" w:rsidP="00193946">
      <w:pPr>
        <w:ind w:hanging="720"/>
        <w:jc w:val="center"/>
        <w:rPr>
          <w:rFonts w:ascii="Times New Roman" w:hAnsi="Times New Roman" w:cs="Times New Roman"/>
          <w:b/>
        </w:rPr>
      </w:pPr>
      <w:r w:rsidRPr="006D348E">
        <w:rPr>
          <w:rFonts w:ascii="Times New Roman" w:hAnsi="Times New Roman" w:cs="Times New Roman"/>
          <w:b/>
        </w:rPr>
        <w:t>______________________________________________</w:t>
      </w:r>
    </w:p>
    <w:p w14:paraId="29D015BA" w14:textId="77777777" w:rsidR="00193946" w:rsidRDefault="00193946" w:rsidP="00193946">
      <w:pPr>
        <w:ind w:hanging="720"/>
        <w:jc w:val="center"/>
        <w:rPr>
          <w:rFonts w:ascii="Times New Roman" w:hAnsi="Times New Roman" w:cs="Times New Roman"/>
        </w:rPr>
      </w:pPr>
      <w:r w:rsidRPr="006D348E">
        <w:rPr>
          <w:rFonts w:ascii="Times New Roman" w:hAnsi="Times New Roman" w:cs="Times New Roman"/>
        </w:rPr>
        <w:t>Ameaçado(a)</w:t>
      </w:r>
    </w:p>
    <w:p w14:paraId="4ED2F046" w14:textId="77777777" w:rsidR="007F0CEB" w:rsidRPr="006D348E" w:rsidRDefault="007F0CEB" w:rsidP="00193946">
      <w:pPr>
        <w:ind w:hanging="720"/>
        <w:jc w:val="center"/>
        <w:rPr>
          <w:rFonts w:ascii="Times New Roman" w:hAnsi="Times New Roman" w:cs="Times New Roman"/>
        </w:rPr>
      </w:pPr>
    </w:p>
    <w:p w14:paraId="218D3359" w14:textId="77777777" w:rsidR="00193946" w:rsidRPr="006D348E" w:rsidRDefault="00193946" w:rsidP="00193946">
      <w:pPr>
        <w:ind w:hanging="720"/>
        <w:jc w:val="center"/>
        <w:rPr>
          <w:rFonts w:ascii="Times New Roman" w:hAnsi="Times New Roman" w:cs="Times New Roman"/>
          <w:b/>
        </w:rPr>
      </w:pPr>
      <w:r w:rsidRPr="006D348E">
        <w:rPr>
          <w:rFonts w:ascii="Times New Roman" w:hAnsi="Times New Roman" w:cs="Times New Roman"/>
          <w:b/>
        </w:rPr>
        <w:t>______________________________________________</w:t>
      </w:r>
    </w:p>
    <w:p w14:paraId="40F798D3" w14:textId="77777777" w:rsidR="00193946" w:rsidRDefault="00193946" w:rsidP="00193946">
      <w:pPr>
        <w:ind w:hanging="720"/>
        <w:jc w:val="center"/>
        <w:rPr>
          <w:rFonts w:ascii="Times New Roman" w:hAnsi="Times New Roman" w:cs="Times New Roman"/>
        </w:rPr>
      </w:pPr>
      <w:r w:rsidRPr="006D348E">
        <w:rPr>
          <w:rFonts w:ascii="Times New Roman" w:hAnsi="Times New Roman" w:cs="Times New Roman"/>
        </w:rPr>
        <w:t>Familiar e/ou responsável</w:t>
      </w:r>
    </w:p>
    <w:p w14:paraId="16F9E2DF" w14:textId="77777777" w:rsidR="007F0CEB" w:rsidRPr="006D348E" w:rsidRDefault="007F0CEB" w:rsidP="00193946">
      <w:pPr>
        <w:ind w:hanging="720"/>
        <w:jc w:val="center"/>
        <w:rPr>
          <w:rFonts w:ascii="Times New Roman" w:hAnsi="Times New Roman" w:cs="Times New Roman"/>
        </w:rPr>
      </w:pPr>
    </w:p>
    <w:p w14:paraId="4AFD54B4" w14:textId="77777777" w:rsidR="00193946" w:rsidRPr="006D348E" w:rsidRDefault="00193946" w:rsidP="00193946">
      <w:pPr>
        <w:ind w:hanging="720"/>
        <w:jc w:val="center"/>
        <w:rPr>
          <w:rFonts w:ascii="Times New Roman" w:hAnsi="Times New Roman" w:cs="Times New Roman"/>
        </w:rPr>
      </w:pPr>
      <w:r w:rsidRPr="006D348E">
        <w:rPr>
          <w:rFonts w:ascii="Times New Roman" w:hAnsi="Times New Roman" w:cs="Times New Roman"/>
        </w:rPr>
        <w:lastRenderedPageBreak/>
        <w:t>______________________________________________</w:t>
      </w:r>
    </w:p>
    <w:p w14:paraId="13AF61A7" w14:textId="1FA512DC" w:rsidR="005F7439" w:rsidRPr="00A22AC9" w:rsidRDefault="00193946" w:rsidP="007F0CEB">
      <w:pPr>
        <w:ind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6D348E">
        <w:rPr>
          <w:rFonts w:ascii="Times New Roman" w:hAnsi="Times New Roman" w:cs="Times New Roman"/>
        </w:rPr>
        <w:t>Porta de Entrada</w:t>
      </w:r>
    </w:p>
    <w:sectPr w:rsidR="005F7439" w:rsidRPr="00A22AC9" w:rsidSect="00112E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DD7F" w14:textId="77777777" w:rsidR="008931BD" w:rsidRDefault="008931BD">
      <w:pPr>
        <w:spacing w:after="0" w:line="240" w:lineRule="auto"/>
      </w:pPr>
      <w:r>
        <w:separator/>
      </w:r>
    </w:p>
  </w:endnote>
  <w:endnote w:type="continuationSeparator" w:id="0">
    <w:p w14:paraId="2B7EF94F" w14:textId="77777777" w:rsidR="008931BD" w:rsidRDefault="008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155B" w14:textId="77777777" w:rsidR="00497153" w:rsidRPr="00DC6656" w:rsidRDefault="00497153" w:rsidP="00497153">
    <w:pPr>
      <w:pStyle w:val="Rodap"/>
      <w:tabs>
        <w:tab w:val="right" w:pos="9000"/>
      </w:tabs>
      <w:jc w:val="center"/>
      <w:rPr>
        <w:rFonts w:cs="Arial"/>
        <w:sz w:val="16"/>
        <w:szCs w:val="16"/>
      </w:rPr>
    </w:pPr>
    <w:r w:rsidRPr="00DC6656">
      <w:rPr>
        <w:rFonts w:cs="Arial"/>
        <w:sz w:val="16"/>
        <w:szCs w:val="16"/>
      </w:rPr>
      <w:t>Instituto Pobres Servos da Divina Providência – Centro de Educação Profissional São João Calábria</w:t>
    </w:r>
  </w:p>
  <w:p w14:paraId="32570C11" w14:textId="77777777" w:rsidR="00497153" w:rsidRPr="00DC6656" w:rsidRDefault="00497153" w:rsidP="00497153">
    <w:pPr>
      <w:pStyle w:val="Rodap"/>
      <w:tabs>
        <w:tab w:val="right" w:pos="9000"/>
      </w:tabs>
      <w:jc w:val="center"/>
      <w:rPr>
        <w:rFonts w:cs="Arial"/>
        <w:sz w:val="16"/>
        <w:szCs w:val="16"/>
      </w:rPr>
    </w:pPr>
    <w:r w:rsidRPr="00DC6656">
      <w:rPr>
        <w:rFonts w:cs="Arial"/>
        <w:sz w:val="16"/>
        <w:szCs w:val="16"/>
      </w:rPr>
      <w:t xml:space="preserve"> Rua Aracaju, 650 - </w:t>
    </w:r>
    <w:proofErr w:type="spellStart"/>
    <w:r w:rsidRPr="00DC6656">
      <w:rPr>
        <w:rFonts w:cs="Arial"/>
        <w:sz w:val="16"/>
        <w:szCs w:val="16"/>
      </w:rPr>
      <w:t>Nonoai</w:t>
    </w:r>
    <w:proofErr w:type="spellEnd"/>
    <w:r w:rsidRPr="00DC6656">
      <w:rPr>
        <w:rFonts w:cs="Arial"/>
        <w:sz w:val="16"/>
        <w:szCs w:val="16"/>
      </w:rPr>
      <w:t xml:space="preserve"> - Porto Alegre – RS CEP 91740-320</w:t>
    </w:r>
  </w:p>
  <w:p w14:paraId="5076B101" w14:textId="77777777" w:rsidR="00497153" w:rsidRPr="00DC6656" w:rsidRDefault="00497153" w:rsidP="00DB71DB">
    <w:pPr>
      <w:pStyle w:val="Rodap"/>
      <w:tabs>
        <w:tab w:val="right" w:pos="9000"/>
      </w:tabs>
      <w:jc w:val="center"/>
      <w:rPr>
        <w:rFonts w:cs="Arial"/>
        <w:sz w:val="16"/>
        <w:szCs w:val="16"/>
      </w:rPr>
    </w:pPr>
    <w:r w:rsidRPr="00DC6656">
      <w:rPr>
        <w:rFonts w:cs="Arial"/>
        <w:sz w:val="16"/>
        <w:szCs w:val="16"/>
      </w:rPr>
      <w:t>Fones:</w:t>
    </w:r>
    <w:r w:rsidR="0034223D" w:rsidRPr="00DC6656">
      <w:rPr>
        <w:rFonts w:cs="Arial"/>
        <w:sz w:val="16"/>
        <w:szCs w:val="16"/>
      </w:rPr>
      <w:t xml:space="preserve"> (51</w:t>
    </w:r>
    <w:proofErr w:type="gramStart"/>
    <w:r w:rsidR="0034223D" w:rsidRPr="00DC6656">
      <w:rPr>
        <w:rFonts w:cs="Arial"/>
        <w:sz w:val="16"/>
        <w:szCs w:val="16"/>
      </w:rPr>
      <w:t xml:space="preserve">) </w:t>
    </w:r>
    <w:r w:rsidRPr="00DC6656">
      <w:rPr>
        <w:rFonts w:cs="Arial"/>
        <w:sz w:val="16"/>
        <w:szCs w:val="16"/>
      </w:rPr>
      <w:t xml:space="preserve"> 40619293</w:t>
    </w:r>
    <w:proofErr w:type="gramEnd"/>
    <w:r w:rsidRPr="00DC6656">
      <w:rPr>
        <w:rFonts w:cs="Arial"/>
        <w:sz w:val="16"/>
        <w:szCs w:val="16"/>
      </w:rPr>
      <w:t xml:space="preserve"> / </w:t>
    </w:r>
    <w:r w:rsidR="0034223D" w:rsidRPr="00DC6656">
      <w:rPr>
        <w:rFonts w:cs="Arial"/>
        <w:sz w:val="16"/>
        <w:szCs w:val="16"/>
      </w:rPr>
      <w:t xml:space="preserve">(51) </w:t>
    </w:r>
    <w:r w:rsidRPr="00DC6656">
      <w:rPr>
        <w:rFonts w:cs="Arial"/>
        <w:sz w:val="16"/>
        <w:szCs w:val="16"/>
      </w:rPr>
      <w:t>3245 7222 - E-mail: ppcaamrs@calabria.com.br</w:t>
    </w:r>
  </w:p>
  <w:p w14:paraId="7471627B" w14:textId="77777777" w:rsidR="004F01DA" w:rsidRPr="004F01DA" w:rsidRDefault="00000000" w:rsidP="004F01DA">
    <w:pPr>
      <w:pStyle w:val="Rodap"/>
      <w:tabs>
        <w:tab w:val="right" w:pos="900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208D" w14:textId="77777777" w:rsidR="008931BD" w:rsidRDefault="008931BD">
      <w:pPr>
        <w:spacing w:after="0" w:line="240" w:lineRule="auto"/>
      </w:pPr>
      <w:r>
        <w:separator/>
      </w:r>
    </w:p>
  </w:footnote>
  <w:footnote w:type="continuationSeparator" w:id="0">
    <w:p w14:paraId="07B74C8D" w14:textId="77777777" w:rsidR="008931BD" w:rsidRDefault="0089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EF5E" w14:textId="4E0D21B9" w:rsidR="009129D8" w:rsidRDefault="00000000">
    <w:pPr>
      <w:pStyle w:val="Cabealho"/>
    </w:pPr>
    <w:r>
      <w:rPr>
        <w:noProof/>
      </w:rPr>
      <w:pict w14:anchorId="675F4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65954" o:spid="_x0000_s1026" type="#_x0000_t136" style="position:absolute;margin-left:0;margin-top:0;width:527.5pt;height:17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RESER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D7DA" w14:textId="2581C0C8" w:rsidR="00DB71DB" w:rsidRPr="009A6F99" w:rsidRDefault="00000000" w:rsidP="00DE4018">
    <w:pPr>
      <w:pStyle w:val="Ttulo4"/>
      <w:ind w:left="-142" w:right="-852"/>
      <w:jc w:val="center"/>
    </w:pPr>
    <w:r>
      <w:rPr>
        <w:noProof/>
      </w:rPr>
      <w:pict w14:anchorId="3469D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65955" o:spid="_x0000_s1027" type="#_x0000_t136" style="position:absolute;left:0;text-align:left;margin-left:0;margin-top:0;width:527.5pt;height:175.8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RESERVADO"/>
          <w10:wrap anchorx="margin" anchory="margin"/>
        </v:shape>
      </w:pict>
    </w:r>
    <w:r w:rsidR="009129D8">
      <w:rPr>
        <w:noProof/>
      </w:rPr>
      <w:t xml:space="preserve">   </w:t>
    </w:r>
    <w:r w:rsidR="000E7C9B">
      <w:rPr>
        <w:noProof/>
      </w:rPr>
      <w:t xml:space="preserve">  </w:t>
    </w:r>
    <w:r w:rsidR="009129D8">
      <w:rPr>
        <w:noProof/>
      </w:rPr>
      <w:t xml:space="preserve"> </w:t>
    </w:r>
    <w:r w:rsidR="0002182E" w:rsidRPr="00001B34">
      <w:rPr>
        <w:noProof/>
      </w:rPr>
      <w:drawing>
        <wp:inline distT="0" distB="0" distL="0" distR="0" wp14:anchorId="396EA788" wp14:editId="651DD815">
          <wp:extent cx="913130" cy="709502"/>
          <wp:effectExtent l="0" t="0" r="1270" b="0"/>
          <wp:docPr id="40" name="Imagem 40" descr="C:\Users\Wanessa\Downloads\LogoRedeCalabria_Redon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nessa\Downloads\LogoRedeCalabria_Redondo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01" t="16693" r="15479" b="17703"/>
                  <a:stretch/>
                </pic:blipFill>
                <pic:spPr bwMode="auto">
                  <a:xfrm>
                    <a:off x="0" y="0"/>
                    <a:ext cx="944909" cy="734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129D8">
      <w:rPr>
        <w:noProof/>
      </w:rPr>
      <w:t xml:space="preserve">       </w:t>
    </w:r>
    <w:r w:rsidR="0002182E">
      <w:rPr>
        <w:noProof/>
      </w:rPr>
      <w:drawing>
        <wp:inline distT="0" distB="0" distL="0" distR="0" wp14:anchorId="44197115" wp14:editId="2A97BED8">
          <wp:extent cx="1590007" cy="717550"/>
          <wp:effectExtent l="0" t="0" r="0" b="6350"/>
          <wp:docPr id="43" name="Imagem 43" descr="Desenho de personagem de desenhos animados com texto preto sobre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s animados com texto preto sobre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131" cy="71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FD3">
      <w:rPr>
        <w:noProof/>
      </w:rPr>
      <w:t xml:space="preserve"> </w:t>
    </w:r>
    <w:r w:rsidR="000E7C9B">
      <w:rPr>
        <w:noProof/>
      </w:rPr>
      <w:t xml:space="preserve">  </w:t>
    </w:r>
    <w:r w:rsidR="00051FD3">
      <w:rPr>
        <w:noProof/>
      </w:rPr>
      <w:t xml:space="preserve">   </w:t>
    </w:r>
    <w:r w:rsidR="00051FD3">
      <w:rPr>
        <w:noProof/>
      </w:rPr>
      <w:drawing>
        <wp:inline distT="0" distB="0" distL="0" distR="0" wp14:anchorId="6DF7EA67" wp14:editId="34115242">
          <wp:extent cx="1840997" cy="617220"/>
          <wp:effectExtent l="0" t="0" r="6985" b="0"/>
          <wp:docPr id="2" name="Imagem 1" descr="SJSPS BRASAO">
            <a:extLst xmlns:a="http://schemas.openxmlformats.org/drawingml/2006/main">
              <a:ext uri="{FF2B5EF4-FFF2-40B4-BE49-F238E27FC236}">
                <a16:creationId xmlns:a16="http://schemas.microsoft.com/office/drawing/2014/main" id="{E9A8D123-4BBB-B0D2-4895-9440D6F73F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SJSPS BRASAO">
                    <a:extLst>
                      <a:ext uri="{FF2B5EF4-FFF2-40B4-BE49-F238E27FC236}">
                        <a16:creationId xmlns:a16="http://schemas.microsoft.com/office/drawing/2014/main" id="{E9A8D123-4BBB-B0D2-4895-9440D6F73F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524" cy="61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175">
      <w:rPr>
        <w:noProof/>
      </w:rPr>
      <mc:AlternateContent>
        <mc:Choice Requires="wps">
          <w:drawing>
            <wp:inline distT="0" distB="0" distL="0" distR="0" wp14:anchorId="6A57D9D9" wp14:editId="474D3FBC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42B94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01C0B2FA" w14:textId="77777777" w:rsidR="00051FD3" w:rsidRDefault="00051FD3" w:rsidP="00DE4018">
    <w:pPr>
      <w:pStyle w:val="Ttulo4"/>
      <w:ind w:right="-505"/>
      <w:jc w:val="center"/>
      <w:rPr>
        <w:rFonts w:asciiTheme="majorHAnsi" w:hAnsiTheme="majorHAnsi" w:cstheme="majorHAnsi"/>
        <w:color w:val="333333"/>
        <w:sz w:val="18"/>
        <w:szCs w:val="18"/>
      </w:rPr>
    </w:pPr>
  </w:p>
  <w:p w14:paraId="764BC665" w14:textId="63A9BCE6" w:rsidR="00DB71DB" w:rsidRPr="00EC5AFF" w:rsidRDefault="00DB71DB" w:rsidP="00DE4018">
    <w:pPr>
      <w:pStyle w:val="Ttulo4"/>
      <w:ind w:right="-505"/>
      <w:jc w:val="center"/>
      <w:rPr>
        <w:rFonts w:asciiTheme="majorHAnsi" w:hAnsiTheme="majorHAnsi" w:cstheme="majorHAnsi"/>
        <w:color w:val="333333"/>
        <w:sz w:val="18"/>
        <w:szCs w:val="18"/>
      </w:rPr>
    </w:pPr>
    <w:r w:rsidRPr="00EC5AFF">
      <w:rPr>
        <w:rFonts w:asciiTheme="majorHAnsi" w:hAnsiTheme="majorHAnsi" w:cstheme="majorHAnsi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7A17ED" wp14:editId="5BF4DA81">
              <wp:simplePos x="0" y="0"/>
              <wp:positionH relativeFrom="column">
                <wp:posOffset>0</wp:posOffset>
              </wp:positionH>
              <wp:positionV relativeFrom="paragraph">
                <wp:posOffset>-5673725</wp:posOffset>
              </wp:positionV>
              <wp:extent cx="5715000" cy="0"/>
              <wp:effectExtent l="9525" t="12700" r="9525" b="63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FECB2" id="Conector reto 9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46.75pt" to="450pt,-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" strokeweight=".26mm">
              <v:stroke joinstyle="miter"/>
            </v:line>
          </w:pict>
        </mc:Fallback>
      </mc:AlternateContent>
    </w:r>
    <w:r w:rsidRPr="00EC5AFF">
      <w:rPr>
        <w:rFonts w:asciiTheme="majorHAnsi" w:hAnsiTheme="majorHAnsi" w:cstheme="majorHAnsi"/>
        <w:color w:val="333333"/>
        <w:sz w:val="18"/>
        <w:szCs w:val="18"/>
      </w:rPr>
      <w:t>PPCAAM-RS</w:t>
    </w:r>
    <w:r w:rsidRPr="00EC5AFF">
      <w:rPr>
        <w:rFonts w:asciiTheme="majorHAnsi" w:hAnsiTheme="majorHAnsi" w:cstheme="majorHAnsi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6F66FF" wp14:editId="5BCF2033">
              <wp:simplePos x="0" y="0"/>
              <wp:positionH relativeFrom="column">
                <wp:posOffset>0</wp:posOffset>
              </wp:positionH>
              <wp:positionV relativeFrom="paragraph">
                <wp:posOffset>-5673725</wp:posOffset>
              </wp:positionV>
              <wp:extent cx="5715000" cy="0"/>
              <wp:effectExtent l="9525" t="12700" r="9525" b="63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8E777" id="Conector reto 8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46.75pt" to="450pt,-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" strokeweight=".26mm">
              <v:stroke joinstyle="miter"/>
            </v:line>
          </w:pict>
        </mc:Fallback>
      </mc:AlternateContent>
    </w:r>
    <w:r w:rsidRPr="00EC5AFF">
      <w:rPr>
        <w:rFonts w:asciiTheme="majorHAnsi" w:hAnsiTheme="majorHAnsi" w:cstheme="majorHAnsi"/>
        <w:color w:val="333333"/>
        <w:sz w:val="18"/>
        <w:szCs w:val="18"/>
      </w:rPr>
      <w:t xml:space="preserve"> - Programa de Proteção a Crianças e Adolescentes Ameaçados de Morte do Rio Grande do Sul</w:t>
    </w:r>
  </w:p>
  <w:p w14:paraId="540708CD" w14:textId="77777777" w:rsidR="004F01DA" w:rsidRPr="00497153" w:rsidRDefault="00000000" w:rsidP="00DE40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D154" w14:textId="58DF38A4" w:rsidR="009129D8" w:rsidRDefault="00000000">
    <w:pPr>
      <w:pStyle w:val="Cabealho"/>
    </w:pPr>
    <w:r>
      <w:rPr>
        <w:noProof/>
      </w:rPr>
      <w:pict w14:anchorId="6ECD6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65953" o:spid="_x0000_s1025" type="#_x0000_t136" style="position:absolute;margin-left:0;margin-top:0;width:527.5pt;height:17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RESER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2" w15:restartNumberingAfterBreak="0">
    <w:nsid w:val="02912349"/>
    <w:multiLevelType w:val="multilevel"/>
    <w:tmpl w:val="E19A6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28517B"/>
    <w:multiLevelType w:val="hybridMultilevel"/>
    <w:tmpl w:val="36C6C3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0B3945"/>
    <w:multiLevelType w:val="multilevel"/>
    <w:tmpl w:val="A80A3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B172385"/>
    <w:multiLevelType w:val="multilevel"/>
    <w:tmpl w:val="C784C4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874E01"/>
    <w:multiLevelType w:val="multilevel"/>
    <w:tmpl w:val="9EDCF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0A37B2"/>
    <w:multiLevelType w:val="multilevel"/>
    <w:tmpl w:val="BCF49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5B6D2E"/>
    <w:multiLevelType w:val="hybridMultilevel"/>
    <w:tmpl w:val="8C46D2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B77873"/>
    <w:multiLevelType w:val="multilevel"/>
    <w:tmpl w:val="2AE6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DD75E4"/>
    <w:multiLevelType w:val="multilevel"/>
    <w:tmpl w:val="068A1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D4A6731"/>
    <w:multiLevelType w:val="multilevel"/>
    <w:tmpl w:val="0BFAD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76BC6"/>
    <w:multiLevelType w:val="multilevel"/>
    <w:tmpl w:val="69F0B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3" w15:restartNumberingAfterBreak="0">
    <w:nsid w:val="2B91193D"/>
    <w:multiLevelType w:val="multilevel"/>
    <w:tmpl w:val="BB2042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3F17EA"/>
    <w:multiLevelType w:val="multilevel"/>
    <w:tmpl w:val="69045A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533318"/>
    <w:multiLevelType w:val="hybridMultilevel"/>
    <w:tmpl w:val="8BB42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372FA"/>
    <w:multiLevelType w:val="multilevel"/>
    <w:tmpl w:val="BBC036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i w:val="0"/>
      </w:rPr>
    </w:lvl>
  </w:abstractNum>
  <w:abstractNum w:abstractNumId="17" w15:restartNumberingAfterBreak="0">
    <w:nsid w:val="348A5121"/>
    <w:multiLevelType w:val="multilevel"/>
    <w:tmpl w:val="317A7B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4E6530"/>
    <w:multiLevelType w:val="multilevel"/>
    <w:tmpl w:val="6D8CE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9" w15:restartNumberingAfterBreak="0">
    <w:nsid w:val="3EB26EA5"/>
    <w:multiLevelType w:val="multilevel"/>
    <w:tmpl w:val="21C4D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190851"/>
    <w:multiLevelType w:val="hybridMultilevel"/>
    <w:tmpl w:val="94309E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AAC1B19"/>
    <w:multiLevelType w:val="multilevel"/>
    <w:tmpl w:val="A8A2E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D2B5D10"/>
    <w:multiLevelType w:val="multilevel"/>
    <w:tmpl w:val="1118265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74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3" w15:restartNumberingAfterBreak="0">
    <w:nsid w:val="6DF5148B"/>
    <w:multiLevelType w:val="multilevel"/>
    <w:tmpl w:val="8B2E03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3556F5"/>
    <w:multiLevelType w:val="multilevel"/>
    <w:tmpl w:val="93742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5" w15:restartNumberingAfterBreak="0">
    <w:nsid w:val="724A60BD"/>
    <w:multiLevelType w:val="multilevel"/>
    <w:tmpl w:val="E3EEB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0D2923"/>
    <w:multiLevelType w:val="multilevel"/>
    <w:tmpl w:val="9D0A30C0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DF208DD"/>
    <w:multiLevelType w:val="multilevel"/>
    <w:tmpl w:val="82741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583707"/>
    <w:multiLevelType w:val="multilevel"/>
    <w:tmpl w:val="8CAAF57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357464167">
    <w:abstractNumId w:val="19"/>
  </w:num>
  <w:num w:numId="2" w16cid:durableId="1036153025">
    <w:abstractNumId w:val="2"/>
  </w:num>
  <w:num w:numId="3" w16cid:durableId="2100252707">
    <w:abstractNumId w:val="10"/>
  </w:num>
  <w:num w:numId="4" w16cid:durableId="1402095066">
    <w:abstractNumId w:val="11"/>
  </w:num>
  <w:num w:numId="5" w16cid:durableId="1274173606">
    <w:abstractNumId w:val="15"/>
  </w:num>
  <w:num w:numId="6" w16cid:durableId="2111536263">
    <w:abstractNumId w:val="21"/>
  </w:num>
  <w:num w:numId="7" w16cid:durableId="561137999">
    <w:abstractNumId w:val="6"/>
  </w:num>
  <w:num w:numId="8" w16cid:durableId="2095199833">
    <w:abstractNumId w:val="7"/>
  </w:num>
  <w:num w:numId="9" w16cid:durableId="674461849">
    <w:abstractNumId w:val="17"/>
  </w:num>
  <w:num w:numId="10" w16cid:durableId="63769741">
    <w:abstractNumId w:val="13"/>
  </w:num>
  <w:num w:numId="11" w16cid:durableId="968585830">
    <w:abstractNumId w:val="9"/>
  </w:num>
  <w:num w:numId="12" w16cid:durableId="2115711948">
    <w:abstractNumId w:val="8"/>
  </w:num>
  <w:num w:numId="13" w16cid:durableId="57092182">
    <w:abstractNumId w:val="20"/>
  </w:num>
  <w:num w:numId="14" w16cid:durableId="303386978">
    <w:abstractNumId w:val="0"/>
  </w:num>
  <w:num w:numId="15" w16cid:durableId="54394937">
    <w:abstractNumId w:val="1"/>
  </w:num>
  <w:num w:numId="16" w16cid:durableId="1976643535">
    <w:abstractNumId w:val="3"/>
  </w:num>
  <w:num w:numId="17" w16cid:durableId="1627076306">
    <w:abstractNumId w:val="4"/>
  </w:num>
  <w:num w:numId="18" w16cid:durableId="2144737529">
    <w:abstractNumId w:val="25"/>
  </w:num>
  <w:num w:numId="19" w16cid:durableId="1636254653">
    <w:abstractNumId w:val="5"/>
  </w:num>
  <w:num w:numId="20" w16cid:durableId="861626163">
    <w:abstractNumId w:val="16"/>
  </w:num>
  <w:num w:numId="21" w16cid:durableId="708724633">
    <w:abstractNumId w:val="28"/>
  </w:num>
  <w:num w:numId="22" w16cid:durableId="967976047">
    <w:abstractNumId w:val="14"/>
  </w:num>
  <w:num w:numId="23" w16cid:durableId="1501655373">
    <w:abstractNumId w:val="27"/>
  </w:num>
  <w:num w:numId="24" w16cid:durableId="81925042">
    <w:abstractNumId w:val="23"/>
  </w:num>
  <w:num w:numId="25" w16cid:durableId="1219131493">
    <w:abstractNumId w:val="24"/>
  </w:num>
  <w:num w:numId="26" w16cid:durableId="516501455">
    <w:abstractNumId w:val="26"/>
  </w:num>
  <w:num w:numId="27" w16cid:durableId="331225389">
    <w:abstractNumId w:val="26"/>
    <w:lvlOverride w:ilvl="0">
      <w:startOverride w:val="1"/>
    </w:lvlOverride>
  </w:num>
  <w:num w:numId="28" w16cid:durableId="1538932531">
    <w:abstractNumId w:val="12"/>
  </w:num>
  <w:num w:numId="29" w16cid:durableId="1673099241">
    <w:abstractNumId w:val="18"/>
  </w:num>
  <w:num w:numId="30" w16cid:durableId="711076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B9"/>
    <w:rsid w:val="00013B19"/>
    <w:rsid w:val="00020DD3"/>
    <w:rsid w:val="0002182E"/>
    <w:rsid w:val="00046F0C"/>
    <w:rsid w:val="00051FD3"/>
    <w:rsid w:val="00060B1B"/>
    <w:rsid w:val="00073BA5"/>
    <w:rsid w:val="0008585E"/>
    <w:rsid w:val="000A487B"/>
    <w:rsid w:val="000B4BF7"/>
    <w:rsid w:val="000E7C9B"/>
    <w:rsid w:val="000F0A89"/>
    <w:rsid w:val="00102AE2"/>
    <w:rsid w:val="00112EEC"/>
    <w:rsid w:val="00134FB4"/>
    <w:rsid w:val="00193946"/>
    <w:rsid w:val="001A782C"/>
    <w:rsid w:val="001B0EF4"/>
    <w:rsid w:val="00205F53"/>
    <w:rsid w:val="00211B59"/>
    <w:rsid w:val="002256E1"/>
    <w:rsid w:val="00256045"/>
    <w:rsid w:val="002628B4"/>
    <w:rsid w:val="00266389"/>
    <w:rsid w:val="00266C3E"/>
    <w:rsid w:val="0027358B"/>
    <w:rsid w:val="00281D58"/>
    <w:rsid w:val="0028223D"/>
    <w:rsid w:val="002B0B9C"/>
    <w:rsid w:val="002C2316"/>
    <w:rsid w:val="002D14D5"/>
    <w:rsid w:val="002D304B"/>
    <w:rsid w:val="002D7C45"/>
    <w:rsid w:val="002E15B6"/>
    <w:rsid w:val="002E5D6E"/>
    <w:rsid w:val="0030110F"/>
    <w:rsid w:val="00311A13"/>
    <w:rsid w:val="00330CA3"/>
    <w:rsid w:val="00341D59"/>
    <w:rsid w:val="0034223D"/>
    <w:rsid w:val="0034298D"/>
    <w:rsid w:val="00346472"/>
    <w:rsid w:val="0035233B"/>
    <w:rsid w:val="00352FBB"/>
    <w:rsid w:val="00373397"/>
    <w:rsid w:val="0037468A"/>
    <w:rsid w:val="00374DBF"/>
    <w:rsid w:val="00380BC6"/>
    <w:rsid w:val="003A21D9"/>
    <w:rsid w:val="003C356C"/>
    <w:rsid w:val="003C5584"/>
    <w:rsid w:val="003D16C3"/>
    <w:rsid w:val="003E23AE"/>
    <w:rsid w:val="003E778A"/>
    <w:rsid w:val="003F6290"/>
    <w:rsid w:val="00413EC0"/>
    <w:rsid w:val="004463A9"/>
    <w:rsid w:val="00464928"/>
    <w:rsid w:val="004651A3"/>
    <w:rsid w:val="00482B5D"/>
    <w:rsid w:val="00497153"/>
    <w:rsid w:val="004A18DC"/>
    <w:rsid w:val="004D4D0A"/>
    <w:rsid w:val="005037F8"/>
    <w:rsid w:val="005062B9"/>
    <w:rsid w:val="0052022E"/>
    <w:rsid w:val="00543D60"/>
    <w:rsid w:val="005635F8"/>
    <w:rsid w:val="00566A00"/>
    <w:rsid w:val="00572175"/>
    <w:rsid w:val="005765B5"/>
    <w:rsid w:val="00581CB1"/>
    <w:rsid w:val="005A6C6E"/>
    <w:rsid w:val="005C3EB7"/>
    <w:rsid w:val="005F1151"/>
    <w:rsid w:val="005F3D58"/>
    <w:rsid w:val="005F7439"/>
    <w:rsid w:val="00610ADF"/>
    <w:rsid w:val="00665B7B"/>
    <w:rsid w:val="006660DC"/>
    <w:rsid w:val="00674A3F"/>
    <w:rsid w:val="0068650C"/>
    <w:rsid w:val="00690C19"/>
    <w:rsid w:val="00693504"/>
    <w:rsid w:val="0069600E"/>
    <w:rsid w:val="006B1941"/>
    <w:rsid w:val="006B23A2"/>
    <w:rsid w:val="006D4ACF"/>
    <w:rsid w:val="00701D88"/>
    <w:rsid w:val="00714857"/>
    <w:rsid w:val="00716789"/>
    <w:rsid w:val="007655C3"/>
    <w:rsid w:val="00780166"/>
    <w:rsid w:val="00786C78"/>
    <w:rsid w:val="007B1ADC"/>
    <w:rsid w:val="007F0CEB"/>
    <w:rsid w:val="008116AA"/>
    <w:rsid w:val="00822D9B"/>
    <w:rsid w:val="0084072E"/>
    <w:rsid w:val="008767EC"/>
    <w:rsid w:val="00880151"/>
    <w:rsid w:val="00892EC4"/>
    <w:rsid w:val="008931BD"/>
    <w:rsid w:val="008A6448"/>
    <w:rsid w:val="008D41C2"/>
    <w:rsid w:val="008D6E9B"/>
    <w:rsid w:val="0090296A"/>
    <w:rsid w:val="00902B1E"/>
    <w:rsid w:val="009129D8"/>
    <w:rsid w:val="00935531"/>
    <w:rsid w:val="00936A9E"/>
    <w:rsid w:val="009433A0"/>
    <w:rsid w:val="00944726"/>
    <w:rsid w:val="0095299B"/>
    <w:rsid w:val="00973F22"/>
    <w:rsid w:val="00994CC5"/>
    <w:rsid w:val="009A316B"/>
    <w:rsid w:val="009A6F99"/>
    <w:rsid w:val="009B04BF"/>
    <w:rsid w:val="009C4519"/>
    <w:rsid w:val="009C75DC"/>
    <w:rsid w:val="009D43EF"/>
    <w:rsid w:val="009E01F2"/>
    <w:rsid w:val="00A043E4"/>
    <w:rsid w:val="00A1005A"/>
    <w:rsid w:val="00A132A7"/>
    <w:rsid w:val="00A3435C"/>
    <w:rsid w:val="00A64C62"/>
    <w:rsid w:val="00A80ADE"/>
    <w:rsid w:val="00A8317E"/>
    <w:rsid w:val="00AA4BE4"/>
    <w:rsid w:val="00AC5098"/>
    <w:rsid w:val="00AC798D"/>
    <w:rsid w:val="00AE1C45"/>
    <w:rsid w:val="00AE736B"/>
    <w:rsid w:val="00AF3633"/>
    <w:rsid w:val="00B02638"/>
    <w:rsid w:val="00B138C6"/>
    <w:rsid w:val="00B2610C"/>
    <w:rsid w:val="00B33369"/>
    <w:rsid w:val="00BA53FD"/>
    <w:rsid w:val="00BB6BFC"/>
    <w:rsid w:val="00BC4079"/>
    <w:rsid w:val="00BD44AC"/>
    <w:rsid w:val="00BD5378"/>
    <w:rsid w:val="00BE09F1"/>
    <w:rsid w:val="00BE7E3E"/>
    <w:rsid w:val="00C05792"/>
    <w:rsid w:val="00C130F0"/>
    <w:rsid w:val="00C34CC9"/>
    <w:rsid w:val="00C4172E"/>
    <w:rsid w:val="00C60A07"/>
    <w:rsid w:val="00C64A14"/>
    <w:rsid w:val="00C70BC5"/>
    <w:rsid w:val="00CA7A62"/>
    <w:rsid w:val="00CB01EC"/>
    <w:rsid w:val="00CB3976"/>
    <w:rsid w:val="00CB3D79"/>
    <w:rsid w:val="00CC6DB9"/>
    <w:rsid w:val="00CC6E5F"/>
    <w:rsid w:val="00CF2384"/>
    <w:rsid w:val="00D00676"/>
    <w:rsid w:val="00D826F5"/>
    <w:rsid w:val="00D8530D"/>
    <w:rsid w:val="00DB71DB"/>
    <w:rsid w:val="00DC6656"/>
    <w:rsid w:val="00DE4018"/>
    <w:rsid w:val="00DE67E3"/>
    <w:rsid w:val="00DF60C2"/>
    <w:rsid w:val="00E15963"/>
    <w:rsid w:val="00E15B4D"/>
    <w:rsid w:val="00E263F4"/>
    <w:rsid w:val="00E35A71"/>
    <w:rsid w:val="00E62EA6"/>
    <w:rsid w:val="00E6616B"/>
    <w:rsid w:val="00E813E2"/>
    <w:rsid w:val="00E81DA2"/>
    <w:rsid w:val="00EA2DCB"/>
    <w:rsid w:val="00EC1FC6"/>
    <w:rsid w:val="00EC22EE"/>
    <w:rsid w:val="00EC5AFF"/>
    <w:rsid w:val="00ED7F6C"/>
    <w:rsid w:val="00F042CD"/>
    <w:rsid w:val="00F13209"/>
    <w:rsid w:val="00F455C3"/>
    <w:rsid w:val="00F619A1"/>
    <w:rsid w:val="00F710E3"/>
    <w:rsid w:val="00FD268E"/>
    <w:rsid w:val="00FE5D00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D1026"/>
  <w15:docId w15:val="{72DC94BB-DF6F-4948-9B3E-F0B182F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B9"/>
    <w:pPr>
      <w:spacing w:after="200" w:line="276" w:lineRule="auto"/>
    </w:pPr>
  </w:style>
  <w:style w:type="paragraph" w:styleId="Ttulo4">
    <w:name w:val="heading 4"/>
    <w:basedOn w:val="Normal"/>
    <w:next w:val="Normal"/>
    <w:link w:val="Ttulo4Char"/>
    <w:qFormat/>
    <w:rsid w:val="005062B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062B9"/>
    <w:rPr>
      <w:rFonts w:ascii="Times New Roman" w:eastAsia="Times New Roman" w:hAnsi="Times New Roman" w:cs="Times New Roman"/>
      <w:sz w:val="4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06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62B9"/>
  </w:style>
  <w:style w:type="paragraph" w:styleId="Rodap">
    <w:name w:val="footer"/>
    <w:basedOn w:val="Normal"/>
    <w:link w:val="RodapChar"/>
    <w:unhideWhenUsed/>
    <w:rsid w:val="00506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062B9"/>
  </w:style>
  <w:style w:type="paragraph" w:styleId="NormalWeb">
    <w:name w:val="Normal (Web)"/>
    <w:basedOn w:val="Normal"/>
    <w:rsid w:val="005062B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5062B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E263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263F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DCB"/>
    <w:rPr>
      <w:rFonts w:ascii="Tahoma" w:hAnsi="Tahoma" w:cs="Tahoma"/>
      <w:sz w:val="16"/>
      <w:szCs w:val="16"/>
    </w:rPr>
  </w:style>
  <w:style w:type="character" w:styleId="Hyperlink">
    <w:name w:val="Hyperlink"/>
    <w:rsid w:val="0049715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36A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6A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6A9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C356C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E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E3E"/>
  </w:style>
  <w:style w:type="character" w:customStyle="1" w:styleId="Caracteresdenotaderodap">
    <w:name w:val="Caracteres de nota de rodapé"/>
    <w:rsid w:val="00BE7E3E"/>
    <w:rPr>
      <w:vertAlign w:val="superscript"/>
    </w:rPr>
  </w:style>
  <w:style w:type="table" w:styleId="Tabelacomgrade">
    <w:name w:val="Table Grid"/>
    <w:basedOn w:val="Tabelanormal"/>
    <w:uiPriority w:val="39"/>
    <w:rsid w:val="003E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D7F6C"/>
    <w:pPr>
      <w:suppressAutoHyphens/>
      <w:autoSpaceDN w:val="0"/>
      <w:spacing w:after="0" w:line="240" w:lineRule="auto"/>
      <w:textAlignment w:val="baseline"/>
    </w:pPr>
    <w:rPr>
      <w:rFonts w:ascii="Book Antiqua" w:eastAsia="SimSun" w:hAnsi="Book Antiqua" w:cs="Book Antiqua"/>
      <w:color w:val="000000"/>
      <w:kern w:val="3"/>
      <w:sz w:val="24"/>
      <w:szCs w:val="24"/>
    </w:rPr>
  </w:style>
  <w:style w:type="numbering" w:customStyle="1" w:styleId="WWNum17">
    <w:name w:val="WWNum17"/>
    <w:basedOn w:val="Semlista"/>
    <w:rsid w:val="00ED7F6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Brasil</dc:creator>
  <cp:keywords/>
  <dc:description/>
  <cp:lastModifiedBy>Wanessa Buarque</cp:lastModifiedBy>
  <cp:revision>5</cp:revision>
  <cp:lastPrinted>2021-12-27T16:32:00Z</cp:lastPrinted>
  <dcterms:created xsi:type="dcterms:W3CDTF">2022-05-30T18:20:00Z</dcterms:created>
  <dcterms:modified xsi:type="dcterms:W3CDTF">2022-11-18T15:55:00Z</dcterms:modified>
</cp:coreProperties>
</file>